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BD9E" w14:textId="02FBE640" w:rsidR="007F6700" w:rsidRPr="00F61345" w:rsidRDefault="00383AB1" w:rsidP="00383AB1">
      <w:pPr>
        <w:spacing w:after="30"/>
        <w:rPr>
          <w:rFonts w:asciiTheme="majorHAnsi" w:hAnsiTheme="majorHAnsi"/>
          <w:sz w:val="36"/>
          <w:szCs w:val="36"/>
          <w:lang w:val="hr-HR"/>
        </w:rPr>
      </w:pPr>
      <w:r>
        <w:rPr>
          <w:noProof/>
        </w:rPr>
        <w:drawing>
          <wp:inline distT="0" distB="0" distL="0" distR="0" wp14:anchorId="1C3EE723" wp14:editId="3435DED7">
            <wp:extent cx="1009650" cy="8254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051" cy="837184"/>
                    </a:xfrm>
                    <a:prstGeom prst="rect">
                      <a:avLst/>
                    </a:prstGeom>
                  </pic:spPr>
                </pic:pic>
              </a:graphicData>
            </a:graphic>
          </wp:inline>
        </w:drawing>
      </w:r>
      <w:r>
        <w:rPr>
          <w:rFonts w:asciiTheme="majorHAnsi" w:hAnsiTheme="majorHAnsi"/>
          <w:sz w:val="36"/>
          <w:szCs w:val="36"/>
          <w:lang w:val="hr-HR"/>
        </w:rPr>
        <w:t xml:space="preserve">                                                                       </w:t>
      </w:r>
      <w:r>
        <w:rPr>
          <w:noProof/>
        </w:rPr>
        <w:drawing>
          <wp:inline distT="0" distB="0" distL="0" distR="0" wp14:anchorId="4844850F" wp14:editId="07B1760F">
            <wp:extent cx="1162050" cy="892598"/>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034" cy="903339"/>
                    </a:xfrm>
                    <a:prstGeom prst="rect">
                      <a:avLst/>
                    </a:prstGeom>
                  </pic:spPr>
                </pic:pic>
              </a:graphicData>
            </a:graphic>
          </wp:inline>
        </w:drawing>
      </w:r>
    </w:p>
    <w:p w14:paraId="46B735EF" w14:textId="77777777" w:rsidR="007F6700" w:rsidRPr="0096792D" w:rsidRDefault="007F6700" w:rsidP="00E2750F">
      <w:pPr>
        <w:spacing w:after="30"/>
        <w:jc w:val="both"/>
        <w:rPr>
          <w:rFonts w:asciiTheme="majorHAnsi" w:hAnsiTheme="majorHAnsi"/>
          <w:b/>
          <w:bCs/>
          <w:sz w:val="36"/>
          <w:szCs w:val="36"/>
          <w:lang w:val="hr-HR"/>
        </w:rPr>
      </w:pPr>
    </w:p>
    <w:p w14:paraId="7D9CDC00" w14:textId="77777777" w:rsidR="007F6700" w:rsidRPr="0096792D" w:rsidRDefault="007F6700" w:rsidP="00E2750F">
      <w:pPr>
        <w:spacing w:after="30"/>
        <w:jc w:val="both"/>
        <w:rPr>
          <w:rFonts w:asciiTheme="majorHAnsi" w:hAnsiTheme="majorHAnsi"/>
          <w:b/>
          <w:bCs/>
          <w:sz w:val="36"/>
          <w:szCs w:val="36"/>
          <w:lang w:val="hr-HR"/>
        </w:rPr>
      </w:pPr>
    </w:p>
    <w:p w14:paraId="05B0E576" w14:textId="77777777" w:rsidR="007F6700" w:rsidRPr="0096792D" w:rsidRDefault="007F6700" w:rsidP="00E2750F">
      <w:pPr>
        <w:spacing w:after="30"/>
        <w:jc w:val="both"/>
        <w:rPr>
          <w:rFonts w:asciiTheme="majorHAnsi" w:hAnsiTheme="majorHAnsi"/>
          <w:b/>
          <w:bCs/>
          <w:sz w:val="36"/>
          <w:szCs w:val="36"/>
          <w:lang w:val="hr-HR"/>
        </w:rPr>
      </w:pPr>
    </w:p>
    <w:p w14:paraId="6E5FA446" w14:textId="77777777" w:rsidR="007F6700" w:rsidRPr="0096792D" w:rsidRDefault="007F6700" w:rsidP="00E2750F">
      <w:pPr>
        <w:spacing w:after="30"/>
        <w:jc w:val="both"/>
        <w:rPr>
          <w:rFonts w:asciiTheme="majorHAnsi" w:hAnsiTheme="majorHAnsi"/>
          <w:b/>
          <w:bCs/>
          <w:sz w:val="36"/>
          <w:szCs w:val="36"/>
          <w:lang w:val="hr-HR"/>
        </w:rPr>
      </w:pPr>
    </w:p>
    <w:p w14:paraId="662E0B69" w14:textId="77777777" w:rsidR="007F6700" w:rsidRDefault="007F6700" w:rsidP="00E2750F">
      <w:pPr>
        <w:spacing w:after="30"/>
        <w:jc w:val="both"/>
        <w:rPr>
          <w:rFonts w:asciiTheme="majorHAnsi" w:hAnsiTheme="majorHAnsi"/>
          <w:b/>
          <w:bCs/>
          <w:sz w:val="36"/>
          <w:szCs w:val="36"/>
          <w:lang w:val="hr-HR"/>
        </w:rPr>
      </w:pPr>
    </w:p>
    <w:p w14:paraId="0F78B043" w14:textId="77777777" w:rsidR="00F61345" w:rsidRDefault="00F61345" w:rsidP="00E2750F">
      <w:pPr>
        <w:spacing w:after="30"/>
        <w:jc w:val="both"/>
        <w:rPr>
          <w:rFonts w:asciiTheme="majorHAnsi" w:hAnsiTheme="majorHAnsi"/>
          <w:b/>
          <w:bCs/>
          <w:sz w:val="36"/>
          <w:szCs w:val="36"/>
          <w:lang w:val="hr-HR"/>
        </w:rPr>
      </w:pPr>
    </w:p>
    <w:p w14:paraId="240EAA25" w14:textId="77777777" w:rsidR="00F61345" w:rsidRPr="0096792D" w:rsidRDefault="00F61345" w:rsidP="00E2750F">
      <w:pPr>
        <w:spacing w:after="30"/>
        <w:jc w:val="both"/>
        <w:rPr>
          <w:rFonts w:asciiTheme="majorHAnsi" w:hAnsiTheme="majorHAnsi"/>
          <w:b/>
          <w:bCs/>
          <w:sz w:val="36"/>
          <w:szCs w:val="36"/>
          <w:lang w:val="hr-HR"/>
        </w:rPr>
      </w:pPr>
    </w:p>
    <w:p w14:paraId="24230E55" w14:textId="3C706191" w:rsidR="009A311B" w:rsidRPr="00383AB1" w:rsidRDefault="00383AB1" w:rsidP="00383AB1">
      <w:pPr>
        <w:spacing w:after="30"/>
        <w:jc w:val="center"/>
        <w:rPr>
          <w:rFonts w:asciiTheme="majorHAnsi" w:hAnsiTheme="majorHAnsi"/>
          <w:b/>
          <w:bCs/>
          <w:sz w:val="28"/>
          <w:szCs w:val="28"/>
          <w:lang w:val="hr-HR"/>
        </w:rPr>
      </w:pPr>
      <w:bookmarkStart w:id="0" w:name="_Hlk90914462"/>
      <w:r>
        <w:rPr>
          <w:rFonts w:asciiTheme="majorHAnsi" w:hAnsiTheme="majorHAnsi"/>
          <w:b/>
          <w:bCs/>
          <w:sz w:val="40"/>
          <w:szCs w:val="40"/>
          <w:lang w:val="hr-HR"/>
        </w:rPr>
        <w:t>MAPIRANJE ONLINE TRANSPARENTNOSTI LOKALNIH VLASTI U BIH</w:t>
      </w:r>
      <w:r w:rsidR="004C67D9" w:rsidRPr="0096792D">
        <w:rPr>
          <w:rFonts w:asciiTheme="majorHAnsi" w:hAnsiTheme="majorHAnsi"/>
          <w:b/>
          <w:bCs/>
          <w:sz w:val="28"/>
          <w:szCs w:val="28"/>
          <w:lang w:val="hr-HR"/>
        </w:rPr>
        <w:br/>
        <w:t xml:space="preserve">Analiza </w:t>
      </w:r>
      <w:r>
        <w:rPr>
          <w:rFonts w:asciiTheme="majorHAnsi" w:hAnsiTheme="majorHAnsi"/>
          <w:b/>
          <w:bCs/>
          <w:sz w:val="28"/>
          <w:szCs w:val="28"/>
          <w:lang w:val="hr-HR"/>
        </w:rPr>
        <w:t>transparentnosti službenih web stranica općina/opština i gradova u BiH</w:t>
      </w:r>
    </w:p>
    <w:bookmarkEnd w:id="0"/>
    <w:p w14:paraId="6FE98EBE" w14:textId="77777777" w:rsidR="007F6700" w:rsidRPr="0096792D" w:rsidRDefault="007F6700" w:rsidP="00E2750F">
      <w:pPr>
        <w:spacing w:after="30"/>
        <w:jc w:val="center"/>
        <w:rPr>
          <w:rFonts w:asciiTheme="majorHAnsi" w:hAnsiTheme="majorHAnsi"/>
          <w:b/>
          <w:bCs/>
          <w:sz w:val="36"/>
          <w:szCs w:val="36"/>
          <w:lang w:val="hr-HR"/>
        </w:rPr>
      </w:pPr>
    </w:p>
    <w:p w14:paraId="6E16143E" w14:textId="77777777" w:rsidR="007F6700" w:rsidRPr="0096792D" w:rsidRDefault="007F6700" w:rsidP="00E2750F">
      <w:pPr>
        <w:spacing w:after="30"/>
        <w:jc w:val="both"/>
        <w:rPr>
          <w:rFonts w:asciiTheme="majorHAnsi" w:hAnsiTheme="majorHAnsi"/>
          <w:b/>
          <w:bCs/>
          <w:sz w:val="36"/>
          <w:szCs w:val="36"/>
          <w:lang w:val="hr-HR"/>
        </w:rPr>
      </w:pPr>
    </w:p>
    <w:p w14:paraId="60138D3A" w14:textId="77777777" w:rsidR="007F6700" w:rsidRPr="0096792D" w:rsidRDefault="007F6700" w:rsidP="00E2750F">
      <w:pPr>
        <w:spacing w:after="30"/>
        <w:jc w:val="both"/>
        <w:rPr>
          <w:rFonts w:asciiTheme="majorHAnsi" w:hAnsiTheme="majorHAnsi"/>
          <w:b/>
          <w:bCs/>
          <w:sz w:val="36"/>
          <w:szCs w:val="36"/>
          <w:lang w:val="hr-HR"/>
        </w:rPr>
      </w:pPr>
    </w:p>
    <w:p w14:paraId="691DC9E7" w14:textId="77777777" w:rsidR="007F6700" w:rsidRPr="0096792D" w:rsidRDefault="007F6700" w:rsidP="00E2750F">
      <w:pPr>
        <w:spacing w:after="30"/>
        <w:jc w:val="both"/>
        <w:rPr>
          <w:rFonts w:asciiTheme="majorHAnsi" w:hAnsiTheme="majorHAnsi"/>
          <w:b/>
          <w:bCs/>
          <w:sz w:val="36"/>
          <w:szCs w:val="36"/>
          <w:lang w:val="hr-HR"/>
        </w:rPr>
      </w:pPr>
    </w:p>
    <w:p w14:paraId="36D788F9" w14:textId="77777777" w:rsidR="007F6700" w:rsidRPr="00E4593E" w:rsidRDefault="007F6700" w:rsidP="00E2750F">
      <w:pPr>
        <w:spacing w:after="30"/>
        <w:jc w:val="both"/>
        <w:rPr>
          <w:rFonts w:asciiTheme="majorHAnsi" w:hAnsiTheme="majorHAnsi"/>
          <w:b/>
          <w:bCs/>
          <w:sz w:val="26"/>
          <w:szCs w:val="26"/>
          <w:lang w:val="hr-HR"/>
        </w:rPr>
      </w:pPr>
    </w:p>
    <w:p w14:paraId="05AE7B12" w14:textId="3E5BD75C" w:rsidR="007F6700" w:rsidRPr="00E4593E" w:rsidRDefault="007F6700" w:rsidP="004A7E9C">
      <w:pPr>
        <w:spacing w:after="30"/>
        <w:jc w:val="center"/>
        <w:rPr>
          <w:rFonts w:asciiTheme="majorHAnsi" w:hAnsiTheme="majorHAnsi"/>
          <w:sz w:val="26"/>
          <w:szCs w:val="26"/>
          <w:lang w:val="hr-HR"/>
        </w:rPr>
      </w:pPr>
      <w:r w:rsidRPr="00E4593E">
        <w:rPr>
          <w:rFonts w:asciiTheme="majorHAnsi" w:hAnsiTheme="majorHAnsi"/>
          <w:sz w:val="26"/>
          <w:szCs w:val="26"/>
          <w:lang w:val="hr-HR"/>
        </w:rPr>
        <w:t>Autor:</w:t>
      </w:r>
    </w:p>
    <w:p w14:paraId="11B42760" w14:textId="77777777" w:rsidR="007F6700" w:rsidRPr="00E4593E" w:rsidRDefault="007F6700" w:rsidP="004A7E9C">
      <w:pPr>
        <w:spacing w:after="30"/>
        <w:jc w:val="center"/>
        <w:rPr>
          <w:rFonts w:asciiTheme="majorHAnsi" w:hAnsiTheme="majorHAnsi"/>
          <w:sz w:val="26"/>
          <w:szCs w:val="26"/>
          <w:lang w:val="hr-HR"/>
        </w:rPr>
      </w:pPr>
    </w:p>
    <w:p w14:paraId="7B1C5839" w14:textId="2134F836" w:rsidR="007F6700" w:rsidRPr="00E4593E" w:rsidRDefault="00383AB1" w:rsidP="00383AB1">
      <w:pPr>
        <w:spacing w:after="30"/>
        <w:jc w:val="center"/>
        <w:rPr>
          <w:rFonts w:asciiTheme="majorHAnsi" w:hAnsiTheme="majorHAnsi"/>
          <w:sz w:val="26"/>
          <w:szCs w:val="26"/>
          <w:lang w:val="hr-HR"/>
        </w:rPr>
      </w:pPr>
      <w:r>
        <w:rPr>
          <w:rFonts w:asciiTheme="majorHAnsi" w:hAnsiTheme="majorHAnsi"/>
          <w:sz w:val="26"/>
          <w:szCs w:val="26"/>
          <w:lang w:val="hr-HR"/>
        </w:rPr>
        <w:t>Udruženje Forum građana Tuzle</w:t>
      </w:r>
    </w:p>
    <w:p w14:paraId="0971865C" w14:textId="77777777" w:rsidR="007F6700" w:rsidRPr="00E4593E" w:rsidRDefault="007F6700" w:rsidP="00E2750F">
      <w:pPr>
        <w:spacing w:after="30"/>
        <w:jc w:val="both"/>
        <w:rPr>
          <w:rFonts w:asciiTheme="majorHAnsi" w:hAnsiTheme="majorHAnsi"/>
          <w:b/>
          <w:bCs/>
          <w:sz w:val="28"/>
          <w:szCs w:val="28"/>
          <w:lang w:val="hr-HR"/>
        </w:rPr>
      </w:pPr>
    </w:p>
    <w:p w14:paraId="633C3071" w14:textId="77777777" w:rsidR="00711A62" w:rsidRDefault="00711A62" w:rsidP="00E2750F">
      <w:pPr>
        <w:spacing w:after="30"/>
        <w:jc w:val="center"/>
        <w:rPr>
          <w:rFonts w:asciiTheme="majorHAnsi" w:hAnsiTheme="majorHAnsi"/>
          <w:sz w:val="22"/>
          <w:lang w:val="hr-HR"/>
        </w:rPr>
      </w:pPr>
    </w:p>
    <w:p w14:paraId="171B41A9" w14:textId="77777777" w:rsidR="00711A62" w:rsidRDefault="00711A62" w:rsidP="00E2750F">
      <w:pPr>
        <w:spacing w:after="30"/>
        <w:jc w:val="center"/>
        <w:rPr>
          <w:rFonts w:asciiTheme="majorHAnsi" w:hAnsiTheme="majorHAnsi"/>
          <w:sz w:val="22"/>
          <w:lang w:val="hr-HR"/>
        </w:rPr>
      </w:pPr>
    </w:p>
    <w:p w14:paraId="0BB2A55F" w14:textId="77777777" w:rsidR="00711A62" w:rsidRDefault="00711A62" w:rsidP="00E2750F">
      <w:pPr>
        <w:spacing w:after="30"/>
        <w:jc w:val="center"/>
        <w:rPr>
          <w:rFonts w:asciiTheme="majorHAnsi" w:hAnsiTheme="majorHAnsi"/>
          <w:sz w:val="22"/>
          <w:lang w:val="hr-HR"/>
        </w:rPr>
      </w:pPr>
    </w:p>
    <w:p w14:paraId="5F7EF118" w14:textId="77777777" w:rsidR="00416927" w:rsidRDefault="00416927" w:rsidP="00E2750F">
      <w:pPr>
        <w:spacing w:after="30"/>
        <w:jc w:val="center"/>
        <w:rPr>
          <w:rFonts w:asciiTheme="majorHAnsi" w:hAnsiTheme="majorHAnsi"/>
          <w:sz w:val="22"/>
          <w:lang w:val="hr-HR"/>
        </w:rPr>
      </w:pPr>
    </w:p>
    <w:p w14:paraId="23F41FC7" w14:textId="77777777" w:rsidR="00416927" w:rsidRDefault="00416927" w:rsidP="00E2750F">
      <w:pPr>
        <w:spacing w:after="30"/>
        <w:jc w:val="center"/>
        <w:rPr>
          <w:rFonts w:asciiTheme="majorHAnsi" w:hAnsiTheme="majorHAnsi"/>
          <w:sz w:val="22"/>
          <w:lang w:val="hr-HR"/>
        </w:rPr>
      </w:pPr>
    </w:p>
    <w:p w14:paraId="6773EB02" w14:textId="06B05854" w:rsidR="00903FFD" w:rsidRPr="00E4593E" w:rsidRDefault="00383AB1" w:rsidP="00E2750F">
      <w:pPr>
        <w:spacing w:after="30"/>
        <w:jc w:val="center"/>
        <w:rPr>
          <w:rFonts w:asciiTheme="majorHAnsi" w:hAnsiTheme="majorHAnsi"/>
          <w:sz w:val="22"/>
          <w:lang w:val="hr-HR"/>
        </w:rPr>
      </w:pPr>
      <w:r>
        <w:rPr>
          <w:rFonts w:asciiTheme="majorHAnsi" w:hAnsiTheme="majorHAnsi"/>
          <w:sz w:val="22"/>
          <w:lang w:val="hr-HR"/>
        </w:rPr>
        <w:t>Avgust</w:t>
      </w:r>
      <w:r w:rsidR="007F6700" w:rsidRPr="00E4593E">
        <w:rPr>
          <w:rFonts w:asciiTheme="majorHAnsi" w:hAnsiTheme="majorHAnsi"/>
          <w:sz w:val="22"/>
          <w:lang w:val="hr-HR"/>
        </w:rPr>
        <w:t xml:space="preserve"> 202</w:t>
      </w:r>
      <w:r>
        <w:rPr>
          <w:rFonts w:asciiTheme="majorHAnsi" w:hAnsiTheme="majorHAnsi"/>
          <w:sz w:val="22"/>
          <w:lang w:val="hr-HR"/>
        </w:rPr>
        <w:t>2</w:t>
      </w:r>
      <w:r w:rsidR="007F6700" w:rsidRPr="00E4593E">
        <w:rPr>
          <w:rFonts w:asciiTheme="majorHAnsi" w:hAnsiTheme="majorHAnsi"/>
          <w:sz w:val="22"/>
          <w:lang w:val="hr-HR"/>
        </w:rPr>
        <w:t>.</w:t>
      </w:r>
    </w:p>
    <w:p w14:paraId="650BA422" w14:textId="77777777" w:rsidR="007F6700" w:rsidRDefault="007F6700" w:rsidP="00E2750F">
      <w:pPr>
        <w:spacing w:after="30"/>
        <w:jc w:val="both"/>
        <w:rPr>
          <w:rFonts w:asciiTheme="majorHAnsi" w:hAnsiTheme="majorHAnsi"/>
          <w:lang w:val="hr-HR"/>
        </w:rPr>
      </w:pPr>
    </w:p>
    <w:p w14:paraId="0AA4A896" w14:textId="77777777" w:rsidR="00F61345" w:rsidRDefault="00F61345" w:rsidP="00E2750F">
      <w:pPr>
        <w:spacing w:after="30"/>
        <w:jc w:val="both"/>
        <w:rPr>
          <w:rFonts w:asciiTheme="majorHAnsi" w:hAnsiTheme="majorHAnsi"/>
          <w:lang w:val="hr-HR"/>
        </w:rPr>
      </w:pPr>
    </w:p>
    <w:p w14:paraId="69E43C1C" w14:textId="77777777" w:rsidR="00F61345" w:rsidRPr="0096792D" w:rsidRDefault="00F61345" w:rsidP="00E2750F">
      <w:pPr>
        <w:spacing w:after="30"/>
        <w:jc w:val="both"/>
        <w:rPr>
          <w:rFonts w:asciiTheme="majorHAnsi" w:hAnsiTheme="majorHAnsi"/>
          <w:lang w:val="hr-HR"/>
        </w:rPr>
      </w:pPr>
    </w:p>
    <w:p w14:paraId="73E2F228" w14:textId="77777777" w:rsidR="000F1934" w:rsidRDefault="000F1934" w:rsidP="005A259C">
      <w:pPr>
        <w:rPr>
          <w:rFonts w:ascii="Cambria" w:hAnsi="Cambria"/>
          <w:color w:val="17365D" w:themeColor="text2" w:themeShade="BF"/>
          <w:sz w:val="44"/>
          <w:szCs w:val="44"/>
        </w:rPr>
        <w:sectPr w:rsidR="000F1934" w:rsidSect="002D1E69">
          <w:headerReference w:type="even" r:id="rId10"/>
          <w:headerReference w:type="default" r:id="rId11"/>
          <w:footerReference w:type="default" r:id="rId12"/>
          <w:pgSz w:w="11906" w:h="16838"/>
          <w:pgMar w:top="1134" w:right="1417" w:bottom="1134" w:left="1417" w:header="709" w:footer="709" w:gutter="0"/>
          <w:pgNumType w:start="0"/>
          <w:cols w:space="708"/>
          <w:titlePg/>
          <w:docGrid w:linePitch="360"/>
        </w:sectPr>
      </w:pPr>
    </w:p>
    <w:p w14:paraId="357F06B7" w14:textId="77777777" w:rsidR="00BA2EFB" w:rsidRDefault="00BA2EFB" w:rsidP="005A259C">
      <w:pPr>
        <w:rPr>
          <w:rFonts w:ascii="Cambria" w:hAnsi="Cambria"/>
          <w:color w:val="0A94D0"/>
          <w:sz w:val="28"/>
          <w:szCs w:val="28"/>
        </w:rPr>
      </w:pPr>
    </w:p>
    <w:p w14:paraId="6470EFA0" w14:textId="65317D29" w:rsidR="000F1934" w:rsidRDefault="000F1934" w:rsidP="005A259C">
      <w:pPr>
        <w:rPr>
          <w:rFonts w:ascii="Cambria" w:hAnsi="Cambria"/>
          <w:color w:val="0A94D0"/>
          <w:sz w:val="28"/>
          <w:szCs w:val="28"/>
        </w:rPr>
      </w:pPr>
      <w:r w:rsidRPr="009258B9">
        <w:rPr>
          <w:rFonts w:ascii="Cambria" w:hAnsi="Cambria"/>
          <w:color w:val="0A94D0"/>
          <w:sz w:val="28"/>
          <w:szCs w:val="28"/>
        </w:rPr>
        <w:t>O projektu:</w:t>
      </w:r>
    </w:p>
    <w:p w14:paraId="369B7034" w14:textId="77777777" w:rsidR="00BA2EFB" w:rsidRDefault="00BA2EFB" w:rsidP="005A259C">
      <w:pPr>
        <w:rPr>
          <w:rFonts w:ascii="Cambria" w:hAnsi="Cambria"/>
          <w:color w:val="365F91" w:themeColor="accent1" w:themeShade="BF"/>
          <w:sz w:val="28"/>
          <w:szCs w:val="28"/>
        </w:rPr>
      </w:pPr>
    </w:p>
    <w:p w14:paraId="5A6043D7" w14:textId="77777777" w:rsidR="004D0622" w:rsidRDefault="004D0622" w:rsidP="004D0622">
      <w:pPr>
        <w:jc w:val="both"/>
        <w:rPr>
          <w:rFonts w:asciiTheme="majorHAnsi" w:eastAsia="Times New Roman" w:hAnsiTheme="majorHAnsi" w:cs="Times New Roman"/>
          <w:szCs w:val="24"/>
          <w:lang w:val="bs-Latn-BA"/>
        </w:rPr>
      </w:pPr>
    </w:p>
    <w:p w14:paraId="078FA206" w14:textId="3A177DB3" w:rsidR="004D0622" w:rsidRPr="00BA2EFB" w:rsidRDefault="004D0622" w:rsidP="004D0622">
      <w:pPr>
        <w:jc w:val="both"/>
        <w:rPr>
          <w:rStyle w:val="jlqj4b"/>
          <w:rFonts w:asciiTheme="majorHAnsi" w:hAnsiTheme="majorHAnsi"/>
          <w:lang w:val="bs-Latn-BA"/>
        </w:rPr>
      </w:pPr>
      <w:r w:rsidRPr="00BA2EFB">
        <w:rPr>
          <w:rFonts w:asciiTheme="majorHAnsi" w:hAnsiTheme="majorHAnsi"/>
          <w:lang w:val="bs-Latn-BA"/>
        </w:rPr>
        <w:t xml:space="preserve">Udruženje Forum građana Tuzle osnovano je 1993. i od svog osnivanja </w:t>
      </w:r>
      <w:r w:rsidRPr="00BA2EFB">
        <w:rPr>
          <w:rStyle w:val="jlqj4b"/>
          <w:rFonts w:asciiTheme="majorHAnsi" w:hAnsiTheme="majorHAnsi"/>
          <w:lang w:val="bs-Latn-BA"/>
        </w:rPr>
        <w:t>radi na izgradnji mira, razumijevanja, povjerenja i odgovornosti sa ciljem stvaranja demokratskog i humanijeg društva koje će svim svojim građanima omogućiti ljudska i građanska prava i dostojanstven život.</w:t>
      </w:r>
    </w:p>
    <w:p w14:paraId="6BF3637A" w14:textId="008D1E98" w:rsidR="004D0622" w:rsidRPr="00BA2EFB" w:rsidRDefault="004D0622" w:rsidP="004D0622">
      <w:pPr>
        <w:spacing w:before="100" w:beforeAutospacing="1" w:after="100" w:afterAutospacing="1" w:line="240" w:lineRule="auto"/>
        <w:jc w:val="both"/>
        <w:rPr>
          <w:rFonts w:asciiTheme="majorHAnsi" w:eastAsia="Times New Roman" w:hAnsiTheme="majorHAnsi" w:cs="Times New Roman"/>
          <w:szCs w:val="24"/>
          <w:lang w:val="bs-Latn-BA"/>
        </w:rPr>
      </w:pPr>
      <w:r w:rsidRPr="00BA2EFB">
        <w:rPr>
          <w:rFonts w:asciiTheme="majorHAnsi" w:eastAsia="Times New Roman" w:hAnsiTheme="majorHAnsi" w:cs="Times New Roman"/>
          <w:szCs w:val="24"/>
          <w:lang w:val="bs-Latn-BA"/>
        </w:rPr>
        <w:t>„</w:t>
      </w:r>
      <w:r w:rsidRPr="00383AB1">
        <w:rPr>
          <w:rFonts w:asciiTheme="majorHAnsi" w:eastAsia="Times New Roman" w:hAnsiTheme="majorHAnsi" w:cs="Times New Roman"/>
          <w:szCs w:val="24"/>
          <w:lang w:val="bs-Latn-BA"/>
        </w:rPr>
        <w:t>Mapiranje online transparentnosti lokalnih vlasti u BiH</w:t>
      </w:r>
      <w:r w:rsidRPr="00BA2EFB">
        <w:rPr>
          <w:rFonts w:asciiTheme="majorHAnsi" w:eastAsia="Times New Roman" w:hAnsiTheme="majorHAnsi" w:cs="Times New Roman"/>
          <w:szCs w:val="24"/>
          <w:lang w:val="bs-Latn-BA"/>
        </w:rPr>
        <w:t>“</w:t>
      </w:r>
      <w:r w:rsidRPr="00383AB1">
        <w:rPr>
          <w:rFonts w:asciiTheme="majorHAnsi" w:eastAsia="Times New Roman" w:hAnsiTheme="majorHAnsi" w:cs="Times New Roman"/>
          <w:szCs w:val="24"/>
          <w:lang w:val="bs-Latn-BA"/>
        </w:rPr>
        <w:t xml:space="preserve"> je projekat koji finansira Ambasada Sje</w:t>
      </w:r>
      <w:r w:rsidRPr="00BA2EFB">
        <w:rPr>
          <w:rFonts w:asciiTheme="majorHAnsi" w:eastAsia="Times New Roman" w:hAnsiTheme="majorHAnsi" w:cs="Times New Roman"/>
          <w:szCs w:val="24"/>
          <w:lang w:val="bs-Latn-BA"/>
        </w:rPr>
        <w:t>d</w:t>
      </w:r>
      <w:r w:rsidRPr="00383AB1">
        <w:rPr>
          <w:rFonts w:asciiTheme="majorHAnsi" w:eastAsia="Times New Roman" w:hAnsiTheme="majorHAnsi" w:cs="Times New Roman"/>
          <w:szCs w:val="24"/>
          <w:lang w:val="bs-Latn-BA"/>
        </w:rPr>
        <w:t>injenih Američkih Država u BiH, a kojeg implementira Forum građana Tuzle.</w:t>
      </w:r>
    </w:p>
    <w:p w14:paraId="7386DBB0" w14:textId="5526D14C" w:rsidR="004D0622" w:rsidRPr="00BA2EFB" w:rsidRDefault="004D0622" w:rsidP="004D0622">
      <w:pPr>
        <w:jc w:val="both"/>
        <w:rPr>
          <w:rFonts w:asciiTheme="majorHAnsi" w:hAnsiTheme="majorHAnsi"/>
          <w:lang w:val="bs-Latn-BA"/>
        </w:rPr>
      </w:pPr>
      <w:r w:rsidRPr="00BA2EFB">
        <w:rPr>
          <w:rFonts w:asciiTheme="majorHAnsi" w:eastAsia="Times New Roman" w:hAnsiTheme="majorHAnsi" w:cs="Times New Roman"/>
          <w:szCs w:val="24"/>
          <w:lang w:val="bs-Latn-BA"/>
        </w:rPr>
        <w:t xml:space="preserve">Projekat „Mapiranje online transparentnosti lokalnih vlasti u BiH“ imao je zadatak ispitati transparentnost službenih web stranica svih općina/opština i gradova u BiH. Rezultati istraživanja, kroz prethodno razrađenu metologiju, poslužili su za izradu sveobuhvatne analize i preporuka koje će biti sastavni dio bookleta, a koji će biti dostavljen </w:t>
      </w:r>
      <w:r w:rsidRPr="00BA2EFB">
        <w:rPr>
          <w:rFonts w:asciiTheme="majorHAnsi" w:hAnsiTheme="majorHAnsi"/>
          <w:lang w:val="bs-Latn-BA"/>
        </w:rPr>
        <w:t>svakoj općini/opštini i gradu i koji će u konačnici poslužiti kao alat lokalnim zajednicama za unapređenje transparentnosti vlastitih službenih web stranica.</w:t>
      </w:r>
    </w:p>
    <w:p w14:paraId="4D383CA8" w14:textId="017BD007" w:rsidR="004D0622" w:rsidRPr="00BA2EFB" w:rsidRDefault="004D0622" w:rsidP="004D0622">
      <w:pPr>
        <w:jc w:val="both"/>
        <w:rPr>
          <w:rFonts w:asciiTheme="majorHAnsi" w:hAnsiTheme="majorHAnsi"/>
          <w:lang w:val="bs-Latn-BA"/>
        </w:rPr>
      </w:pPr>
    </w:p>
    <w:p w14:paraId="05E84B9A" w14:textId="3E7B87B5" w:rsidR="004D0622" w:rsidRPr="00BA2EFB" w:rsidRDefault="004D0622" w:rsidP="004D0622">
      <w:pPr>
        <w:jc w:val="both"/>
        <w:rPr>
          <w:rFonts w:asciiTheme="majorHAnsi" w:hAnsiTheme="majorHAnsi"/>
          <w:lang w:val="bs-Latn-BA"/>
        </w:rPr>
      </w:pPr>
      <w:r w:rsidRPr="00BA2EFB">
        <w:rPr>
          <w:rFonts w:asciiTheme="majorHAnsi" w:hAnsiTheme="majorHAnsi"/>
          <w:lang w:val="bs-Latn-BA"/>
        </w:rPr>
        <w:t xml:space="preserve">Sam projekat je sumjeren na </w:t>
      </w:r>
      <w:r w:rsidR="000117C2" w:rsidRPr="00BA2EFB">
        <w:rPr>
          <w:rFonts w:asciiTheme="majorHAnsi" w:hAnsiTheme="majorHAnsi"/>
          <w:lang w:val="bs-Latn-BA"/>
        </w:rPr>
        <w:t>unapređenje saradnje između predstavnika lokalnih vlasti i organizacija civilnog društva, ali i poboljšanja stanja u ovoj oblasti. Kako bi građani i građanke mogli djelovati na korupciju lokalnih službenika ili vlasti, zloupotrebu sredstava ili djelovati u dobroj vjeri za boljitak zajednice, oni moraju imati dostupne i pristupačne informacije.</w:t>
      </w:r>
    </w:p>
    <w:p w14:paraId="24120F9C" w14:textId="63ED99E1" w:rsidR="000117C2" w:rsidRPr="00BA2EFB" w:rsidRDefault="000117C2" w:rsidP="004D0622">
      <w:pPr>
        <w:jc w:val="both"/>
        <w:rPr>
          <w:rFonts w:asciiTheme="majorHAnsi" w:hAnsiTheme="majorHAnsi"/>
          <w:lang w:val="bs-Latn-BA"/>
        </w:rPr>
      </w:pPr>
    </w:p>
    <w:p w14:paraId="2D352E26" w14:textId="5C49D38D" w:rsidR="000117C2" w:rsidRPr="00BA2EFB" w:rsidRDefault="006B3B31" w:rsidP="004D0622">
      <w:pPr>
        <w:jc w:val="both"/>
        <w:rPr>
          <w:rFonts w:asciiTheme="majorHAnsi" w:hAnsiTheme="majorHAnsi"/>
          <w:lang w:val="bs-Latn-BA"/>
        </w:rPr>
      </w:pPr>
      <w:r w:rsidRPr="00BA2EFB">
        <w:rPr>
          <w:rFonts w:asciiTheme="majorHAnsi" w:hAnsiTheme="majorHAnsi"/>
          <w:lang w:val="bs-Latn-BA"/>
        </w:rPr>
        <w:t>S obzirom na modernu eru komunikacije i na nove tehnologije koje se sve više koriste u komunikaciji, općine/opštine i gradovi u BiH su prateći nove standarde, počele koristiti svoje službene stranice kao primarni način komunikacije sa svojim građanima.</w:t>
      </w:r>
      <w:r w:rsidR="00B271D4" w:rsidRPr="00BA2EFB">
        <w:rPr>
          <w:rFonts w:asciiTheme="majorHAnsi" w:hAnsiTheme="majorHAnsi"/>
          <w:lang w:val="bs-Latn-BA"/>
        </w:rPr>
        <w:t xml:space="preserve"> Iz navedenog, Forum građana Tuzle je sproveo analizu službenih web stranica lokalnih vlasti u BiH u cilju prikupljanja podataka o informacijama koje se pružaju na navedenim web stranicama, ali izrade analize i preporuka koje će u budućnosti poslužiti lokalnim zajednicama kao alat za unapređenje </w:t>
      </w:r>
      <w:r w:rsidR="00BA2EFB" w:rsidRPr="00BA2EFB">
        <w:rPr>
          <w:rFonts w:asciiTheme="majorHAnsi" w:hAnsiTheme="majorHAnsi"/>
          <w:lang w:val="bs-Latn-BA"/>
        </w:rPr>
        <w:t>kvaliteta sadržaja svojih službenih web stranica.</w:t>
      </w:r>
    </w:p>
    <w:p w14:paraId="4BFA1C91" w14:textId="77777777" w:rsidR="004D0622" w:rsidRDefault="004D0622" w:rsidP="004D0622">
      <w:pPr>
        <w:ind w:firstLine="720"/>
        <w:jc w:val="both"/>
        <w:rPr>
          <w:lang w:val="bs-Latn-BA"/>
        </w:rPr>
      </w:pPr>
    </w:p>
    <w:p w14:paraId="688ED2BC" w14:textId="6913FA70" w:rsidR="004D0622" w:rsidRDefault="004D0622" w:rsidP="004D0622">
      <w:pPr>
        <w:spacing w:before="100" w:beforeAutospacing="1" w:after="100" w:afterAutospacing="1" w:line="240" w:lineRule="auto"/>
        <w:jc w:val="both"/>
        <w:rPr>
          <w:rFonts w:asciiTheme="majorHAnsi" w:eastAsia="Times New Roman" w:hAnsiTheme="majorHAnsi" w:cs="Times New Roman"/>
          <w:szCs w:val="24"/>
          <w:lang w:val="bs-Latn-BA"/>
        </w:rPr>
      </w:pPr>
      <w:r>
        <w:rPr>
          <w:rFonts w:asciiTheme="majorHAnsi" w:eastAsia="Times New Roman" w:hAnsiTheme="majorHAnsi" w:cs="Times New Roman"/>
          <w:szCs w:val="24"/>
          <w:lang w:val="bs-Latn-BA"/>
        </w:rPr>
        <w:t xml:space="preserve"> </w:t>
      </w:r>
    </w:p>
    <w:p w14:paraId="2BA8207F" w14:textId="77777777" w:rsidR="004D0622" w:rsidRDefault="004D0622" w:rsidP="004D0622">
      <w:pPr>
        <w:jc w:val="both"/>
        <w:rPr>
          <w:rStyle w:val="jlqj4b"/>
          <w:lang w:val="bs-Latn-BA"/>
        </w:rPr>
      </w:pPr>
    </w:p>
    <w:p w14:paraId="26033BC7" w14:textId="47057865" w:rsidR="00362454" w:rsidRDefault="00362454" w:rsidP="00362454">
      <w:pPr>
        <w:spacing w:before="100" w:beforeAutospacing="1" w:after="100" w:afterAutospacing="1" w:line="240" w:lineRule="auto"/>
        <w:jc w:val="both"/>
        <w:rPr>
          <w:rFonts w:asciiTheme="majorHAnsi" w:eastAsia="Times New Roman" w:hAnsiTheme="majorHAnsi" w:cs="Times New Roman"/>
          <w:szCs w:val="24"/>
          <w:lang w:val="bs-Latn-BA"/>
        </w:rPr>
      </w:pPr>
    </w:p>
    <w:p w14:paraId="37E89967" w14:textId="77777777" w:rsidR="00846FC4" w:rsidRDefault="00846FC4" w:rsidP="00362454">
      <w:pPr>
        <w:spacing w:before="100" w:beforeAutospacing="1" w:after="100" w:afterAutospacing="1" w:line="240" w:lineRule="auto"/>
        <w:jc w:val="both"/>
        <w:rPr>
          <w:rFonts w:asciiTheme="majorHAnsi" w:eastAsia="Times New Roman" w:hAnsiTheme="majorHAnsi" w:cs="Times New Roman"/>
          <w:szCs w:val="24"/>
          <w:lang w:val="bs-Latn-BA"/>
        </w:rPr>
      </w:pPr>
    </w:p>
    <w:p w14:paraId="3CB00A3F" w14:textId="77777777" w:rsidR="00BA2EFB" w:rsidRPr="00383AB1" w:rsidRDefault="00BA2EFB" w:rsidP="00362454">
      <w:pPr>
        <w:spacing w:before="100" w:beforeAutospacing="1" w:after="100" w:afterAutospacing="1" w:line="240" w:lineRule="auto"/>
        <w:jc w:val="both"/>
        <w:rPr>
          <w:rFonts w:asciiTheme="majorHAnsi" w:eastAsia="Times New Roman" w:hAnsiTheme="majorHAnsi" w:cs="Times New Roman"/>
          <w:szCs w:val="24"/>
          <w:lang w:val="bs-Latn-BA"/>
        </w:rPr>
      </w:pPr>
    </w:p>
    <w:p w14:paraId="45054DB4" w14:textId="77777777" w:rsidR="00362454" w:rsidRDefault="00362454">
      <w:pPr>
        <w:rPr>
          <w:rFonts w:asciiTheme="majorHAnsi" w:hAnsiTheme="majorHAnsi"/>
        </w:rPr>
      </w:pPr>
    </w:p>
    <w:sdt>
      <w:sdtPr>
        <w:rPr>
          <w:rFonts w:ascii="Calibri" w:eastAsiaTheme="minorHAnsi" w:hAnsi="Calibri" w:cstheme="minorBidi"/>
          <w:color w:val="auto"/>
          <w:sz w:val="24"/>
          <w:szCs w:val="22"/>
          <w:lang w:val="hr-BA"/>
        </w:rPr>
        <w:id w:val="-1807999784"/>
        <w:docPartObj>
          <w:docPartGallery w:val="Table of Contents"/>
          <w:docPartUnique/>
        </w:docPartObj>
      </w:sdtPr>
      <w:sdtEndPr>
        <w:rPr>
          <w:b/>
          <w:bCs/>
          <w:noProof/>
        </w:rPr>
      </w:sdtEndPr>
      <w:sdtContent>
        <w:p w14:paraId="54775EFF" w14:textId="4848ECBC" w:rsidR="00A718FC" w:rsidRDefault="00A718FC">
          <w:pPr>
            <w:pStyle w:val="TOCHeading"/>
            <w:rPr>
              <w:sz w:val="36"/>
              <w:szCs w:val="36"/>
            </w:rPr>
          </w:pPr>
          <w:proofErr w:type="spellStart"/>
          <w:r w:rsidRPr="00846FC4">
            <w:rPr>
              <w:sz w:val="36"/>
              <w:szCs w:val="36"/>
            </w:rPr>
            <w:t>Sadržaj</w:t>
          </w:r>
          <w:proofErr w:type="spellEnd"/>
        </w:p>
        <w:p w14:paraId="30AEB0C1" w14:textId="77777777" w:rsidR="00846FC4" w:rsidRPr="00846FC4" w:rsidRDefault="00846FC4" w:rsidP="00846FC4">
          <w:pPr>
            <w:rPr>
              <w:lang w:val="en-US"/>
            </w:rPr>
          </w:pPr>
        </w:p>
        <w:p w14:paraId="1B3B2CAB" w14:textId="02D00527" w:rsidR="00846FC4" w:rsidRDefault="00A718FC">
          <w:pPr>
            <w:pStyle w:val="TOC1"/>
            <w:tabs>
              <w:tab w:val="left" w:pos="480"/>
              <w:tab w:val="right" w:leader="dot" w:pos="9062"/>
            </w:tabs>
            <w:rPr>
              <w:rFonts w:asciiTheme="minorHAnsi" w:eastAsiaTheme="minorEastAsia" w:hAnsiTheme="minorHAnsi"/>
              <w:noProof/>
              <w:sz w:val="22"/>
              <w:lang w:val="en-US"/>
            </w:rPr>
          </w:pPr>
          <w:r w:rsidRPr="00A718FC">
            <w:rPr>
              <w:rFonts w:asciiTheme="majorHAnsi" w:hAnsiTheme="majorHAnsi"/>
              <w:sz w:val="20"/>
              <w:szCs w:val="20"/>
            </w:rPr>
            <w:fldChar w:fldCharType="begin"/>
          </w:r>
          <w:r w:rsidRPr="00A718FC">
            <w:rPr>
              <w:rFonts w:asciiTheme="majorHAnsi" w:hAnsiTheme="majorHAnsi"/>
              <w:sz w:val="20"/>
              <w:szCs w:val="20"/>
            </w:rPr>
            <w:instrText xml:space="preserve"> TOC \o "1-3" \h \z \u </w:instrText>
          </w:r>
          <w:r w:rsidRPr="00A718FC">
            <w:rPr>
              <w:rFonts w:asciiTheme="majorHAnsi" w:hAnsiTheme="majorHAnsi"/>
              <w:sz w:val="20"/>
              <w:szCs w:val="20"/>
            </w:rPr>
            <w:fldChar w:fldCharType="separate"/>
          </w:r>
          <w:hyperlink w:anchor="_Toc112409956" w:history="1">
            <w:r w:rsidR="00846FC4" w:rsidRPr="00552891">
              <w:rPr>
                <w:rStyle w:val="Hyperlink"/>
                <w:noProof/>
              </w:rPr>
              <w:t>1</w:t>
            </w:r>
            <w:r w:rsidR="00846FC4">
              <w:rPr>
                <w:rFonts w:asciiTheme="minorHAnsi" w:eastAsiaTheme="minorEastAsia" w:hAnsiTheme="minorHAnsi"/>
                <w:noProof/>
                <w:sz w:val="22"/>
                <w:lang w:val="en-US"/>
              </w:rPr>
              <w:tab/>
            </w:r>
            <w:r w:rsidR="00846FC4" w:rsidRPr="00552891">
              <w:rPr>
                <w:rStyle w:val="Hyperlink"/>
                <w:noProof/>
              </w:rPr>
              <w:t>UVOD</w:t>
            </w:r>
            <w:r w:rsidR="00846FC4">
              <w:rPr>
                <w:noProof/>
                <w:webHidden/>
              </w:rPr>
              <w:tab/>
            </w:r>
            <w:r w:rsidR="00846FC4">
              <w:rPr>
                <w:noProof/>
                <w:webHidden/>
              </w:rPr>
              <w:fldChar w:fldCharType="begin"/>
            </w:r>
            <w:r w:rsidR="00846FC4">
              <w:rPr>
                <w:noProof/>
                <w:webHidden/>
              </w:rPr>
              <w:instrText xml:space="preserve"> PAGEREF _Toc112409956 \h </w:instrText>
            </w:r>
            <w:r w:rsidR="00846FC4">
              <w:rPr>
                <w:noProof/>
                <w:webHidden/>
              </w:rPr>
            </w:r>
            <w:r w:rsidR="00846FC4">
              <w:rPr>
                <w:noProof/>
                <w:webHidden/>
              </w:rPr>
              <w:fldChar w:fldCharType="separate"/>
            </w:r>
            <w:r w:rsidR="00846FC4">
              <w:rPr>
                <w:noProof/>
                <w:webHidden/>
              </w:rPr>
              <w:t>1</w:t>
            </w:r>
            <w:r w:rsidR="00846FC4">
              <w:rPr>
                <w:noProof/>
                <w:webHidden/>
              </w:rPr>
              <w:fldChar w:fldCharType="end"/>
            </w:r>
          </w:hyperlink>
        </w:p>
        <w:p w14:paraId="482D6D0B" w14:textId="6C37FE77" w:rsidR="00846FC4" w:rsidRDefault="00000000">
          <w:pPr>
            <w:pStyle w:val="TOC1"/>
            <w:tabs>
              <w:tab w:val="left" w:pos="480"/>
              <w:tab w:val="right" w:leader="dot" w:pos="9062"/>
            </w:tabs>
            <w:rPr>
              <w:rFonts w:asciiTheme="minorHAnsi" w:eastAsiaTheme="minorEastAsia" w:hAnsiTheme="minorHAnsi"/>
              <w:noProof/>
              <w:sz w:val="22"/>
              <w:lang w:val="en-US"/>
            </w:rPr>
          </w:pPr>
          <w:hyperlink w:anchor="_Toc112409957" w:history="1">
            <w:r w:rsidR="00846FC4" w:rsidRPr="00552891">
              <w:rPr>
                <w:rStyle w:val="Hyperlink"/>
                <w:noProof/>
              </w:rPr>
              <w:t>2</w:t>
            </w:r>
            <w:r w:rsidR="00846FC4">
              <w:rPr>
                <w:rFonts w:asciiTheme="minorHAnsi" w:eastAsiaTheme="minorEastAsia" w:hAnsiTheme="minorHAnsi"/>
                <w:noProof/>
                <w:sz w:val="22"/>
                <w:lang w:val="en-US"/>
              </w:rPr>
              <w:tab/>
            </w:r>
            <w:r w:rsidR="00846FC4" w:rsidRPr="00552891">
              <w:rPr>
                <w:rStyle w:val="Hyperlink"/>
                <w:noProof/>
              </w:rPr>
              <w:t>CILJEVI I METODOLOGIJA ISTRAŽIVANJA</w:t>
            </w:r>
            <w:r w:rsidR="00846FC4">
              <w:rPr>
                <w:noProof/>
                <w:webHidden/>
              </w:rPr>
              <w:tab/>
            </w:r>
            <w:r w:rsidR="00846FC4">
              <w:rPr>
                <w:noProof/>
                <w:webHidden/>
              </w:rPr>
              <w:fldChar w:fldCharType="begin"/>
            </w:r>
            <w:r w:rsidR="00846FC4">
              <w:rPr>
                <w:noProof/>
                <w:webHidden/>
              </w:rPr>
              <w:instrText xml:space="preserve"> PAGEREF _Toc112409957 \h </w:instrText>
            </w:r>
            <w:r w:rsidR="00846FC4">
              <w:rPr>
                <w:noProof/>
                <w:webHidden/>
              </w:rPr>
            </w:r>
            <w:r w:rsidR="00846FC4">
              <w:rPr>
                <w:noProof/>
                <w:webHidden/>
              </w:rPr>
              <w:fldChar w:fldCharType="separate"/>
            </w:r>
            <w:r w:rsidR="00846FC4">
              <w:rPr>
                <w:noProof/>
                <w:webHidden/>
              </w:rPr>
              <w:t>2</w:t>
            </w:r>
            <w:r w:rsidR="00846FC4">
              <w:rPr>
                <w:noProof/>
                <w:webHidden/>
              </w:rPr>
              <w:fldChar w:fldCharType="end"/>
            </w:r>
          </w:hyperlink>
        </w:p>
        <w:p w14:paraId="11BD1F6F" w14:textId="2A93956A" w:rsidR="00846FC4" w:rsidRDefault="00000000">
          <w:pPr>
            <w:pStyle w:val="TOC1"/>
            <w:tabs>
              <w:tab w:val="left" w:pos="480"/>
              <w:tab w:val="right" w:leader="dot" w:pos="9062"/>
            </w:tabs>
            <w:rPr>
              <w:rFonts w:asciiTheme="minorHAnsi" w:eastAsiaTheme="minorEastAsia" w:hAnsiTheme="minorHAnsi"/>
              <w:noProof/>
              <w:sz w:val="22"/>
              <w:lang w:val="en-US"/>
            </w:rPr>
          </w:pPr>
          <w:hyperlink w:anchor="_Toc112409958" w:history="1">
            <w:r w:rsidR="00846FC4" w:rsidRPr="00552891">
              <w:rPr>
                <w:rStyle w:val="Hyperlink"/>
                <w:noProof/>
              </w:rPr>
              <w:t>3</w:t>
            </w:r>
            <w:r w:rsidR="00846FC4">
              <w:rPr>
                <w:rFonts w:asciiTheme="minorHAnsi" w:eastAsiaTheme="minorEastAsia" w:hAnsiTheme="minorHAnsi"/>
                <w:noProof/>
                <w:sz w:val="22"/>
                <w:lang w:val="en-US"/>
              </w:rPr>
              <w:tab/>
            </w:r>
            <w:r w:rsidR="00846FC4" w:rsidRPr="00552891">
              <w:rPr>
                <w:rStyle w:val="Hyperlink"/>
                <w:noProof/>
              </w:rPr>
              <w:t>ANALIZA TRANSPARENTNOSTI SLUŽBENIH WEB STRANICA OPĆINA/OPŠTINA I GRADOVA U BOSNI I HERCEGOVINI</w:t>
            </w:r>
            <w:r w:rsidR="00846FC4">
              <w:rPr>
                <w:noProof/>
                <w:webHidden/>
              </w:rPr>
              <w:tab/>
            </w:r>
            <w:r w:rsidR="00846FC4">
              <w:rPr>
                <w:noProof/>
                <w:webHidden/>
              </w:rPr>
              <w:fldChar w:fldCharType="begin"/>
            </w:r>
            <w:r w:rsidR="00846FC4">
              <w:rPr>
                <w:noProof/>
                <w:webHidden/>
              </w:rPr>
              <w:instrText xml:space="preserve"> PAGEREF _Toc112409958 \h </w:instrText>
            </w:r>
            <w:r w:rsidR="00846FC4">
              <w:rPr>
                <w:noProof/>
                <w:webHidden/>
              </w:rPr>
            </w:r>
            <w:r w:rsidR="00846FC4">
              <w:rPr>
                <w:noProof/>
                <w:webHidden/>
              </w:rPr>
              <w:fldChar w:fldCharType="separate"/>
            </w:r>
            <w:r w:rsidR="00846FC4">
              <w:rPr>
                <w:noProof/>
                <w:webHidden/>
              </w:rPr>
              <w:t>4</w:t>
            </w:r>
            <w:r w:rsidR="00846FC4">
              <w:rPr>
                <w:noProof/>
                <w:webHidden/>
              </w:rPr>
              <w:fldChar w:fldCharType="end"/>
            </w:r>
          </w:hyperlink>
        </w:p>
        <w:p w14:paraId="1F6B9009" w14:textId="773E5125" w:rsidR="00846FC4" w:rsidRDefault="00000000">
          <w:pPr>
            <w:pStyle w:val="TOC1"/>
            <w:tabs>
              <w:tab w:val="left" w:pos="480"/>
              <w:tab w:val="right" w:leader="dot" w:pos="9062"/>
            </w:tabs>
            <w:rPr>
              <w:rFonts w:asciiTheme="minorHAnsi" w:eastAsiaTheme="minorEastAsia" w:hAnsiTheme="minorHAnsi"/>
              <w:noProof/>
              <w:sz w:val="22"/>
              <w:lang w:val="en-US"/>
            </w:rPr>
          </w:pPr>
          <w:hyperlink w:anchor="_Toc112409959" w:history="1">
            <w:r w:rsidR="00846FC4" w:rsidRPr="00552891">
              <w:rPr>
                <w:rStyle w:val="Hyperlink"/>
                <w:noProof/>
              </w:rPr>
              <w:t>4</w:t>
            </w:r>
            <w:r w:rsidR="00846FC4">
              <w:rPr>
                <w:rFonts w:asciiTheme="minorHAnsi" w:eastAsiaTheme="minorEastAsia" w:hAnsiTheme="minorHAnsi"/>
                <w:noProof/>
                <w:sz w:val="22"/>
                <w:lang w:val="en-US"/>
              </w:rPr>
              <w:tab/>
            </w:r>
            <w:r w:rsidR="00846FC4" w:rsidRPr="00552891">
              <w:rPr>
                <w:rStyle w:val="Hyperlink"/>
                <w:noProof/>
              </w:rPr>
              <w:t>Modul I</w:t>
            </w:r>
            <w:r w:rsidR="00846FC4">
              <w:rPr>
                <w:noProof/>
                <w:webHidden/>
              </w:rPr>
              <w:tab/>
            </w:r>
            <w:r w:rsidR="00846FC4">
              <w:rPr>
                <w:noProof/>
                <w:webHidden/>
              </w:rPr>
              <w:fldChar w:fldCharType="begin"/>
            </w:r>
            <w:r w:rsidR="00846FC4">
              <w:rPr>
                <w:noProof/>
                <w:webHidden/>
              </w:rPr>
              <w:instrText xml:space="preserve"> PAGEREF _Toc112409959 \h </w:instrText>
            </w:r>
            <w:r w:rsidR="00846FC4">
              <w:rPr>
                <w:noProof/>
                <w:webHidden/>
              </w:rPr>
            </w:r>
            <w:r w:rsidR="00846FC4">
              <w:rPr>
                <w:noProof/>
                <w:webHidden/>
              </w:rPr>
              <w:fldChar w:fldCharType="separate"/>
            </w:r>
            <w:r w:rsidR="00846FC4">
              <w:rPr>
                <w:noProof/>
                <w:webHidden/>
              </w:rPr>
              <w:t>4</w:t>
            </w:r>
            <w:r w:rsidR="00846FC4">
              <w:rPr>
                <w:noProof/>
                <w:webHidden/>
              </w:rPr>
              <w:fldChar w:fldCharType="end"/>
            </w:r>
          </w:hyperlink>
        </w:p>
        <w:p w14:paraId="7C817146" w14:textId="39666B1C" w:rsidR="00846FC4" w:rsidRDefault="00000000">
          <w:pPr>
            <w:pStyle w:val="TOC1"/>
            <w:tabs>
              <w:tab w:val="left" w:pos="480"/>
              <w:tab w:val="right" w:leader="dot" w:pos="9062"/>
            </w:tabs>
            <w:rPr>
              <w:rFonts w:asciiTheme="minorHAnsi" w:eastAsiaTheme="minorEastAsia" w:hAnsiTheme="minorHAnsi"/>
              <w:noProof/>
              <w:sz w:val="22"/>
              <w:lang w:val="en-US"/>
            </w:rPr>
          </w:pPr>
          <w:hyperlink w:anchor="_Toc112409960" w:history="1">
            <w:r w:rsidR="00846FC4" w:rsidRPr="00552891">
              <w:rPr>
                <w:rStyle w:val="Hyperlink"/>
                <w:noProof/>
                <w:lang w:val="bs-Latn-BA"/>
              </w:rPr>
              <w:t>5</w:t>
            </w:r>
            <w:r w:rsidR="00846FC4">
              <w:rPr>
                <w:rFonts w:asciiTheme="minorHAnsi" w:eastAsiaTheme="minorEastAsia" w:hAnsiTheme="minorHAnsi"/>
                <w:noProof/>
                <w:sz w:val="22"/>
                <w:lang w:val="en-US"/>
              </w:rPr>
              <w:tab/>
            </w:r>
            <w:r w:rsidR="00846FC4" w:rsidRPr="00552891">
              <w:rPr>
                <w:rStyle w:val="Hyperlink"/>
                <w:noProof/>
              </w:rPr>
              <w:t>Modul III</w:t>
            </w:r>
            <w:r w:rsidR="00846FC4">
              <w:rPr>
                <w:noProof/>
                <w:webHidden/>
              </w:rPr>
              <w:tab/>
            </w:r>
            <w:r w:rsidR="00846FC4">
              <w:rPr>
                <w:noProof/>
                <w:webHidden/>
              </w:rPr>
              <w:fldChar w:fldCharType="begin"/>
            </w:r>
            <w:r w:rsidR="00846FC4">
              <w:rPr>
                <w:noProof/>
                <w:webHidden/>
              </w:rPr>
              <w:instrText xml:space="preserve"> PAGEREF _Toc112409960 \h </w:instrText>
            </w:r>
            <w:r w:rsidR="00846FC4">
              <w:rPr>
                <w:noProof/>
                <w:webHidden/>
              </w:rPr>
            </w:r>
            <w:r w:rsidR="00846FC4">
              <w:rPr>
                <w:noProof/>
                <w:webHidden/>
              </w:rPr>
              <w:fldChar w:fldCharType="separate"/>
            </w:r>
            <w:r w:rsidR="00846FC4">
              <w:rPr>
                <w:noProof/>
                <w:webHidden/>
              </w:rPr>
              <w:t>10</w:t>
            </w:r>
            <w:r w:rsidR="00846FC4">
              <w:rPr>
                <w:noProof/>
                <w:webHidden/>
              </w:rPr>
              <w:fldChar w:fldCharType="end"/>
            </w:r>
          </w:hyperlink>
        </w:p>
        <w:p w14:paraId="0CE379A0" w14:textId="5529A6F7" w:rsidR="00846FC4" w:rsidRDefault="00000000">
          <w:pPr>
            <w:pStyle w:val="TOC1"/>
            <w:tabs>
              <w:tab w:val="left" w:pos="480"/>
              <w:tab w:val="right" w:leader="dot" w:pos="9062"/>
            </w:tabs>
            <w:rPr>
              <w:rFonts w:asciiTheme="minorHAnsi" w:eastAsiaTheme="minorEastAsia" w:hAnsiTheme="minorHAnsi"/>
              <w:noProof/>
              <w:sz w:val="22"/>
              <w:lang w:val="en-US"/>
            </w:rPr>
          </w:pPr>
          <w:hyperlink w:anchor="_Toc112409961" w:history="1">
            <w:r w:rsidR="00846FC4" w:rsidRPr="00552891">
              <w:rPr>
                <w:rStyle w:val="Hyperlink"/>
                <w:noProof/>
                <w:lang w:val="bs-Latn-BA"/>
              </w:rPr>
              <w:t>6</w:t>
            </w:r>
            <w:r w:rsidR="00846FC4">
              <w:rPr>
                <w:rFonts w:asciiTheme="minorHAnsi" w:eastAsiaTheme="minorEastAsia" w:hAnsiTheme="minorHAnsi"/>
                <w:noProof/>
                <w:sz w:val="22"/>
                <w:lang w:val="en-US"/>
              </w:rPr>
              <w:tab/>
            </w:r>
            <w:r w:rsidR="00846FC4" w:rsidRPr="00552891">
              <w:rPr>
                <w:rStyle w:val="Hyperlink"/>
                <w:noProof/>
              </w:rPr>
              <w:t>MODUL III</w:t>
            </w:r>
            <w:r w:rsidR="00846FC4">
              <w:rPr>
                <w:noProof/>
                <w:webHidden/>
              </w:rPr>
              <w:tab/>
            </w:r>
            <w:r w:rsidR="00846FC4">
              <w:rPr>
                <w:noProof/>
                <w:webHidden/>
              </w:rPr>
              <w:fldChar w:fldCharType="begin"/>
            </w:r>
            <w:r w:rsidR="00846FC4">
              <w:rPr>
                <w:noProof/>
                <w:webHidden/>
              </w:rPr>
              <w:instrText xml:space="preserve"> PAGEREF _Toc112409961 \h </w:instrText>
            </w:r>
            <w:r w:rsidR="00846FC4">
              <w:rPr>
                <w:noProof/>
                <w:webHidden/>
              </w:rPr>
            </w:r>
            <w:r w:rsidR="00846FC4">
              <w:rPr>
                <w:noProof/>
                <w:webHidden/>
              </w:rPr>
              <w:fldChar w:fldCharType="separate"/>
            </w:r>
            <w:r w:rsidR="00846FC4">
              <w:rPr>
                <w:noProof/>
                <w:webHidden/>
              </w:rPr>
              <w:t>15</w:t>
            </w:r>
            <w:r w:rsidR="00846FC4">
              <w:rPr>
                <w:noProof/>
                <w:webHidden/>
              </w:rPr>
              <w:fldChar w:fldCharType="end"/>
            </w:r>
          </w:hyperlink>
        </w:p>
        <w:p w14:paraId="0DBDB7E2" w14:textId="5E991908" w:rsidR="00846FC4" w:rsidRDefault="00000000">
          <w:pPr>
            <w:pStyle w:val="TOC1"/>
            <w:tabs>
              <w:tab w:val="left" w:pos="480"/>
              <w:tab w:val="right" w:leader="dot" w:pos="9062"/>
            </w:tabs>
            <w:rPr>
              <w:rFonts w:asciiTheme="minorHAnsi" w:eastAsiaTheme="minorEastAsia" w:hAnsiTheme="minorHAnsi"/>
              <w:noProof/>
              <w:sz w:val="22"/>
              <w:lang w:val="en-US"/>
            </w:rPr>
          </w:pPr>
          <w:hyperlink w:anchor="_Toc112409962" w:history="1">
            <w:r w:rsidR="00846FC4" w:rsidRPr="00552891">
              <w:rPr>
                <w:rStyle w:val="Hyperlink"/>
                <w:noProof/>
                <w:lang w:val="bs-Latn-BA"/>
              </w:rPr>
              <w:t>7</w:t>
            </w:r>
            <w:r w:rsidR="00846FC4">
              <w:rPr>
                <w:rFonts w:asciiTheme="minorHAnsi" w:eastAsiaTheme="minorEastAsia" w:hAnsiTheme="minorHAnsi"/>
                <w:noProof/>
                <w:sz w:val="22"/>
                <w:lang w:val="en-US"/>
              </w:rPr>
              <w:tab/>
            </w:r>
            <w:r w:rsidR="00846FC4" w:rsidRPr="00552891">
              <w:rPr>
                <w:rStyle w:val="Hyperlink"/>
                <w:noProof/>
              </w:rPr>
              <w:t>ZAKLJUČAK I PREPORUKE</w:t>
            </w:r>
            <w:r w:rsidR="00846FC4">
              <w:rPr>
                <w:noProof/>
                <w:webHidden/>
              </w:rPr>
              <w:tab/>
            </w:r>
            <w:r w:rsidR="00846FC4">
              <w:rPr>
                <w:noProof/>
                <w:webHidden/>
              </w:rPr>
              <w:fldChar w:fldCharType="begin"/>
            </w:r>
            <w:r w:rsidR="00846FC4">
              <w:rPr>
                <w:noProof/>
                <w:webHidden/>
              </w:rPr>
              <w:instrText xml:space="preserve"> PAGEREF _Toc112409962 \h </w:instrText>
            </w:r>
            <w:r w:rsidR="00846FC4">
              <w:rPr>
                <w:noProof/>
                <w:webHidden/>
              </w:rPr>
            </w:r>
            <w:r w:rsidR="00846FC4">
              <w:rPr>
                <w:noProof/>
                <w:webHidden/>
              </w:rPr>
              <w:fldChar w:fldCharType="separate"/>
            </w:r>
            <w:r w:rsidR="00846FC4">
              <w:rPr>
                <w:noProof/>
                <w:webHidden/>
              </w:rPr>
              <w:t>17</w:t>
            </w:r>
            <w:r w:rsidR="00846FC4">
              <w:rPr>
                <w:noProof/>
                <w:webHidden/>
              </w:rPr>
              <w:fldChar w:fldCharType="end"/>
            </w:r>
          </w:hyperlink>
        </w:p>
        <w:p w14:paraId="1EB8615F" w14:textId="42441AE4" w:rsidR="00A718FC" w:rsidRDefault="00A718FC">
          <w:r w:rsidRPr="00A718FC">
            <w:rPr>
              <w:rFonts w:asciiTheme="majorHAnsi" w:hAnsiTheme="majorHAnsi"/>
              <w:b/>
              <w:bCs/>
              <w:noProof/>
              <w:sz w:val="20"/>
              <w:szCs w:val="20"/>
            </w:rPr>
            <w:fldChar w:fldCharType="end"/>
          </w:r>
        </w:p>
      </w:sdtContent>
    </w:sdt>
    <w:p w14:paraId="227C43B1" w14:textId="77777777" w:rsidR="00A718FC" w:rsidRDefault="00A718FC">
      <w:pPr>
        <w:rPr>
          <w:rFonts w:asciiTheme="majorHAnsi" w:hAnsiTheme="majorHAnsi"/>
        </w:rPr>
      </w:pPr>
    </w:p>
    <w:p w14:paraId="143DB066" w14:textId="7151DA22" w:rsidR="00AD7598" w:rsidRDefault="00AD7598" w:rsidP="001419BC">
      <w:pPr>
        <w:rPr>
          <w:rFonts w:asciiTheme="majorHAnsi" w:hAnsiTheme="majorHAnsi"/>
        </w:rPr>
      </w:pPr>
    </w:p>
    <w:p w14:paraId="6C2A42C2" w14:textId="2C5008C9" w:rsidR="00846FC4" w:rsidRDefault="00846FC4" w:rsidP="001419BC">
      <w:pPr>
        <w:rPr>
          <w:rFonts w:asciiTheme="majorHAnsi" w:hAnsiTheme="majorHAnsi"/>
        </w:rPr>
      </w:pPr>
    </w:p>
    <w:p w14:paraId="156DC7B0" w14:textId="6A293BC4" w:rsidR="00846FC4" w:rsidRDefault="00846FC4" w:rsidP="001419BC">
      <w:pPr>
        <w:rPr>
          <w:rFonts w:asciiTheme="majorHAnsi" w:hAnsiTheme="majorHAnsi"/>
        </w:rPr>
      </w:pPr>
    </w:p>
    <w:p w14:paraId="4AE6BA53" w14:textId="29C48D4B" w:rsidR="00846FC4" w:rsidRDefault="00846FC4" w:rsidP="001419BC">
      <w:pPr>
        <w:rPr>
          <w:rFonts w:asciiTheme="majorHAnsi" w:hAnsiTheme="majorHAnsi"/>
        </w:rPr>
      </w:pPr>
    </w:p>
    <w:p w14:paraId="746D32B6" w14:textId="002DEC4A" w:rsidR="00846FC4" w:rsidRDefault="00846FC4" w:rsidP="001419BC">
      <w:pPr>
        <w:rPr>
          <w:rFonts w:asciiTheme="majorHAnsi" w:hAnsiTheme="majorHAnsi"/>
        </w:rPr>
      </w:pPr>
    </w:p>
    <w:p w14:paraId="7CCE95CA" w14:textId="56922C56" w:rsidR="00846FC4" w:rsidRDefault="00846FC4" w:rsidP="001419BC">
      <w:pPr>
        <w:rPr>
          <w:rFonts w:asciiTheme="majorHAnsi" w:hAnsiTheme="majorHAnsi"/>
        </w:rPr>
      </w:pPr>
    </w:p>
    <w:p w14:paraId="40BBBCD4" w14:textId="6FA6EB39" w:rsidR="00846FC4" w:rsidRDefault="00846FC4" w:rsidP="001419BC">
      <w:pPr>
        <w:rPr>
          <w:rFonts w:asciiTheme="majorHAnsi" w:hAnsiTheme="majorHAnsi"/>
        </w:rPr>
      </w:pPr>
    </w:p>
    <w:p w14:paraId="719ACC29" w14:textId="0B34284F" w:rsidR="00846FC4" w:rsidRDefault="00846FC4" w:rsidP="001419BC">
      <w:pPr>
        <w:rPr>
          <w:rFonts w:asciiTheme="majorHAnsi" w:hAnsiTheme="majorHAnsi"/>
        </w:rPr>
      </w:pPr>
    </w:p>
    <w:p w14:paraId="6AFB11DF" w14:textId="1D333D69" w:rsidR="00846FC4" w:rsidRDefault="00846FC4" w:rsidP="001419BC">
      <w:pPr>
        <w:rPr>
          <w:rFonts w:asciiTheme="majorHAnsi" w:hAnsiTheme="majorHAnsi"/>
        </w:rPr>
      </w:pPr>
    </w:p>
    <w:p w14:paraId="51C7B6BE" w14:textId="4B32604B" w:rsidR="00846FC4" w:rsidRDefault="00846FC4" w:rsidP="001419BC">
      <w:pPr>
        <w:rPr>
          <w:rFonts w:asciiTheme="majorHAnsi" w:hAnsiTheme="majorHAnsi"/>
        </w:rPr>
      </w:pPr>
    </w:p>
    <w:p w14:paraId="66A4F3B6" w14:textId="532725E8" w:rsidR="00846FC4" w:rsidRDefault="00846FC4" w:rsidP="001419BC">
      <w:pPr>
        <w:rPr>
          <w:rFonts w:asciiTheme="majorHAnsi" w:hAnsiTheme="majorHAnsi"/>
        </w:rPr>
      </w:pPr>
    </w:p>
    <w:p w14:paraId="1FE6060E" w14:textId="0CF6D6AD" w:rsidR="00846FC4" w:rsidRDefault="00846FC4" w:rsidP="001419BC">
      <w:pPr>
        <w:rPr>
          <w:rFonts w:asciiTheme="majorHAnsi" w:hAnsiTheme="majorHAnsi"/>
        </w:rPr>
      </w:pPr>
    </w:p>
    <w:p w14:paraId="7496546E" w14:textId="05E35034" w:rsidR="00846FC4" w:rsidRDefault="00846FC4" w:rsidP="001419BC">
      <w:pPr>
        <w:rPr>
          <w:rFonts w:asciiTheme="majorHAnsi" w:hAnsiTheme="majorHAnsi"/>
        </w:rPr>
      </w:pPr>
    </w:p>
    <w:p w14:paraId="7C887C88" w14:textId="2298E32E" w:rsidR="00846FC4" w:rsidRDefault="00846FC4" w:rsidP="001419BC">
      <w:pPr>
        <w:rPr>
          <w:rFonts w:asciiTheme="majorHAnsi" w:hAnsiTheme="majorHAnsi"/>
        </w:rPr>
      </w:pPr>
    </w:p>
    <w:p w14:paraId="5E5021C4" w14:textId="3018B9D3" w:rsidR="00846FC4" w:rsidRDefault="00846FC4" w:rsidP="001419BC">
      <w:pPr>
        <w:rPr>
          <w:rFonts w:asciiTheme="majorHAnsi" w:hAnsiTheme="majorHAnsi"/>
        </w:rPr>
      </w:pPr>
    </w:p>
    <w:p w14:paraId="3F9DA866" w14:textId="4A60C146" w:rsidR="00846FC4" w:rsidRDefault="00846FC4" w:rsidP="001419BC">
      <w:pPr>
        <w:rPr>
          <w:rFonts w:asciiTheme="majorHAnsi" w:hAnsiTheme="majorHAnsi"/>
        </w:rPr>
      </w:pPr>
    </w:p>
    <w:p w14:paraId="7CE36F78" w14:textId="37451BB7" w:rsidR="00846FC4" w:rsidRDefault="00846FC4" w:rsidP="001419BC">
      <w:pPr>
        <w:rPr>
          <w:rFonts w:asciiTheme="majorHAnsi" w:hAnsiTheme="majorHAnsi"/>
        </w:rPr>
      </w:pPr>
    </w:p>
    <w:p w14:paraId="7144FA31" w14:textId="45DB4CE0" w:rsidR="00846FC4" w:rsidRDefault="00846FC4" w:rsidP="001419BC">
      <w:pPr>
        <w:rPr>
          <w:rFonts w:asciiTheme="majorHAnsi" w:hAnsiTheme="majorHAnsi"/>
        </w:rPr>
      </w:pPr>
    </w:p>
    <w:p w14:paraId="092108F1" w14:textId="23A58C57" w:rsidR="00846FC4" w:rsidRDefault="00846FC4" w:rsidP="001419BC">
      <w:pPr>
        <w:rPr>
          <w:rFonts w:asciiTheme="majorHAnsi" w:hAnsiTheme="majorHAnsi"/>
        </w:rPr>
      </w:pPr>
    </w:p>
    <w:p w14:paraId="2105AD17" w14:textId="73C84725" w:rsidR="00846FC4" w:rsidRDefault="00846FC4" w:rsidP="001419BC">
      <w:pPr>
        <w:rPr>
          <w:rFonts w:asciiTheme="majorHAnsi" w:hAnsiTheme="majorHAnsi"/>
        </w:rPr>
      </w:pPr>
    </w:p>
    <w:p w14:paraId="655E5B5D" w14:textId="57096587" w:rsidR="00846FC4" w:rsidRDefault="00846FC4" w:rsidP="001419BC">
      <w:pPr>
        <w:rPr>
          <w:rFonts w:asciiTheme="majorHAnsi" w:hAnsiTheme="majorHAnsi"/>
        </w:rPr>
      </w:pPr>
    </w:p>
    <w:p w14:paraId="1E88CECD" w14:textId="77777777" w:rsidR="00846FC4" w:rsidRDefault="00846FC4" w:rsidP="001419BC">
      <w:pPr>
        <w:rPr>
          <w:rFonts w:asciiTheme="majorHAnsi" w:hAnsiTheme="majorHAnsi"/>
        </w:rPr>
      </w:pPr>
    </w:p>
    <w:p w14:paraId="5A97A20C" w14:textId="77777777" w:rsidR="00E92010" w:rsidRPr="000F1934" w:rsidRDefault="00E92010" w:rsidP="00E92010">
      <w:pPr>
        <w:pStyle w:val="Heading1"/>
      </w:pPr>
      <w:bookmarkStart w:id="29" w:name="_Toc112409956"/>
      <w:r w:rsidRPr="00C1073E">
        <w:lastRenderedPageBreak/>
        <w:t>UVOD</w:t>
      </w:r>
      <w:bookmarkEnd w:id="29"/>
    </w:p>
    <w:p w14:paraId="06307F61" w14:textId="77777777" w:rsidR="00E92010" w:rsidRPr="00383AB1" w:rsidRDefault="00E92010" w:rsidP="00E92010">
      <w:pPr>
        <w:spacing w:before="100" w:beforeAutospacing="1" w:after="100" w:afterAutospacing="1" w:line="240" w:lineRule="auto"/>
        <w:jc w:val="both"/>
        <w:rPr>
          <w:rFonts w:asciiTheme="majorHAnsi" w:eastAsia="Times New Roman" w:hAnsiTheme="majorHAnsi" w:cs="Times New Roman"/>
          <w:szCs w:val="24"/>
          <w:lang w:val="bs-Latn-BA"/>
        </w:rPr>
      </w:pPr>
      <w:r w:rsidRPr="00383AB1">
        <w:rPr>
          <w:rFonts w:asciiTheme="majorHAnsi" w:eastAsia="Times New Roman" w:hAnsiTheme="majorHAnsi" w:cs="Times New Roman"/>
          <w:szCs w:val="24"/>
          <w:lang w:val="bs-Latn-BA"/>
        </w:rPr>
        <w:t>Informacija je moć. Kvalitativne i pristupačne informacije na lokalnom nivou su moćan alat za angažovanje građana. Ako neko želi djelovati na korupciju lokalnih službenika ili vlasti, zloupotrebu sredstava ili djelovati u dobroj vjeri za boljitak zajednice, mora imati dostupne i pristupačne informacije. U ovoj digitalnoj eri, to je službena web stranica i kanali komunikacije društvenih medija. Trenutno, većina lokalnih samouprava ne koristi ni jedno ni drugo dovoljno transparentno i efikasno. Projekat nastoji istražiti obim problema i zagovarati poboljšanje – u svrhu davanja tog alata građanima.</w:t>
      </w:r>
    </w:p>
    <w:p w14:paraId="0D9357A0" w14:textId="77777777" w:rsidR="00E92010" w:rsidRPr="00383AB1" w:rsidRDefault="00E92010" w:rsidP="00E92010">
      <w:pPr>
        <w:spacing w:before="100" w:beforeAutospacing="1" w:after="100" w:afterAutospacing="1" w:line="240" w:lineRule="auto"/>
        <w:jc w:val="both"/>
        <w:rPr>
          <w:rFonts w:asciiTheme="majorHAnsi" w:eastAsia="Times New Roman" w:hAnsiTheme="majorHAnsi" w:cs="Times New Roman"/>
          <w:szCs w:val="24"/>
          <w:lang w:val="bs-Latn-BA"/>
        </w:rPr>
      </w:pPr>
      <w:r w:rsidRPr="00383AB1">
        <w:rPr>
          <w:rFonts w:asciiTheme="majorHAnsi" w:eastAsia="Times New Roman" w:hAnsiTheme="majorHAnsi" w:cs="Times New Roman"/>
          <w:szCs w:val="24"/>
          <w:lang w:val="bs-Latn-BA"/>
        </w:rPr>
        <w:t>Dostupnost informacija, lak i jednostavan pristup informacijama koje građanima pružaju lokalne samouprave putem svojih zvaničnih web stranica značajno povećavaju jedan od ključnih faktora za borbu protiv korupcije na lokalnom nivou. Antikorupcijski napori ne mogu biti uspješni bez učešća građana, prvenstveno na lokalnom nivou gdje su njihovi interesi najviše zastupljeni. Građani će biti podstaknuti da ukažu na evidentnu korupciju, pod uslovom da imaju informacije. Projekat nastoji istražiti i promovirati transparentnost svih lokalnih vlasti u BiH, pri čemu se transparentnost njihovog rada smatra preduvjetom za borbu protiv korupcije. Transparentnost omogućava otkrivanje i smanjuje mogućnost koruptivnog ponašanja jer smanjuje informacijsku barijeru omogućavajući kontrolu i praćenje. Transparentnost takođe sprečava korupciju povećanjem šansi da bude uhvaćeni.</w:t>
      </w:r>
    </w:p>
    <w:p w14:paraId="68954F1E" w14:textId="77777777" w:rsidR="00E92010" w:rsidRPr="00383AB1" w:rsidRDefault="00E92010" w:rsidP="00E92010">
      <w:pPr>
        <w:spacing w:before="100" w:beforeAutospacing="1" w:after="100" w:afterAutospacing="1" w:line="240" w:lineRule="auto"/>
        <w:jc w:val="both"/>
        <w:rPr>
          <w:rFonts w:asciiTheme="majorHAnsi" w:eastAsia="Times New Roman" w:hAnsiTheme="majorHAnsi" w:cs="Times New Roman"/>
          <w:szCs w:val="24"/>
          <w:lang w:val="bs-Latn-BA"/>
        </w:rPr>
      </w:pPr>
      <w:r w:rsidRPr="00383AB1">
        <w:rPr>
          <w:rFonts w:asciiTheme="majorHAnsi" w:eastAsia="Times New Roman" w:hAnsiTheme="majorHAnsi" w:cs="Times New Roman"/>
          <w:szCs w:val="24"/>
          <w:lang w:val="bs-Latn-BA"/>
        </w:rPr>
        <w:t>Kako bi se poboljšala transparentnost lokalne samouprave prema građanima, potrebno je testirati dostupne kanale komunikacije u odnosu na kriterijume transparentnosti i kvalitet datih informacija i sredstava komunikacije sa građanima. Primarni kanal komunikacije su službene web stranice. Cilj projekta je kreiranje metodologije za praćenje web stranica svih 143 vlasti na lokalnom nivou. Ovo uključuje izvršnu i predstavničku vlast (gradonačelnici, administracija i općinska/gradska vijeća). Na osnovu rezultata monitoringa uslijedit će analiza koja će sumirati nalaze i preporuke za poboljšanje transparentnosti lokalne samouprave na internetu. O analizi sa preporukama će se razgovarati sa svim relevantnim zainteresovanim stranama kako bi se dobio njihov doprinos i kako bi se oni uključili u implementaciju preporuka. Preliminarno istraživanje koje je proveo FGT pokazuje da se web stranice lokalnih samouprava uvelike razlikuju po kvalitetu i kvantitetu. Konkretnije, istraživanje je pokazalo sljedeće: od 143 jedinice lokalne samouprave (opštine/gradovi) samo 5 uopće nema web stranicu.</w:t>
      </w:r>
    </w:p>
    <w:p w14:paraId="4309225E" w14:textId="77777777" w:rsidR="00E92010" w:rsidRPr="00383AB1" w:rsidRDefault="00E92010" w:rsidP="00E92010">
      <w:pPr>
        <w:spacing w:before="100" w:beforeAutospacing="1" w:after="100" w:afterAutospacing="1" w:line="240" w:lineRule="auto"/>
        <w:jc w:val="both"/>
        <w:rPr>
          <w:rFonts w:asciiTheme="majorHAnsi" w:eastAsia="Times New Roman" w:hAnsiTheme="majorHAnsi" w:cs="Times New Roman"/>
          <w:szCs w:val="24"/>
          <w:lang w:val="bs-Latn-BA"/>
        </w:rPr>
      </w:pPr>
      <w:r w:rsidRPr="00383AB1">
        <w:rPr>
          <w:rFonts w:asciiTheme="majorHAnsi" w:eastAsia="Times New Roman" w:hAnsiTheme="majorHAnsi" w:cs="Times New Roman"/>
          <w:szCs w:val="24"/>
          <w:lang w:val="bs-Latn-BA"/>
        </w:rPr>
        <w:t>Zakon o slobodi pristupa informacijama (ZOSPI) reguliše pristup informacijama svih javnih organa, privatnim i pravnim licima, u mjeri u kojoj se ne narušava privatnost trećih lica. Svrha Zakona je utvrditi da su javne informacije javno dobro od vrijednosti i da pristup takvim informacijama promoviše veću transparentnost i odgovornost javnih tijela, te da su te informacije uvjet za demokratski proces. Međutim, ni državni ni entitetski akti ne raspravljaju o pitanju pružanja takvih informacija široj javnosti putem službenih web stranica bez prethodnog zahtjeva bilo koga. Druga relevantna istraživanja sugeriraju da pristup informacijama treba znatno poboljšati čak i kroz tehničke detalje kao što je objavljivanje relevantnih FOIA dokumenata i imena i kontakt osoba na službenim web stranicama. Javnost rada lokalne samouprave je vrlo široko definirana kroz zakone o lokalnoj samoupravi na nivou entiteta.</w:t>
      </w:r>
    </w:p>
    <w:p w14:paraId="50783C46" w14:textId="05DC0C27" w:rsidR="00E92010" w:rsidRPr="00383AB1" w:rsidRDefault="00E92010" w:rsidP="00E92010">
      <w:pPr>
        <w:spacing w:before="100" w:beforeAutospacing="1" w:after="100" w:afterAutospacing="1" w:line="240" w:lineRule="auto"/>
        <w:jc w:val="both"/>
        <w:rPr>
          <w:rFonts w:asciiTheme="majorHAnsi" w:eastAsia="Times New Roman" w:hAnsiTheme="majorHAnsi" w:cs="Times New Roman"/>
          <w:szCs w:val="24"/>
          <w:lang w:val="bs-Latn-BA"/>
        </w:rPr>
      </w:pPr>
      <w:r w:rsidRPr="00383AB1">
        <w:rPr>
          <w:rFonts w:asciiTheme="majorHAnsi" w:eastAsia="Times New Roman" w:hAnsiTheme="majorHAnsi" w:cs="Times New Roman"/>
          <w:szCs w:val="24"/>
          <w:lang w:val="bs-Latn-BA"/>
        </w:rPr>
        <w:lastRenderedPageBreak/>
        <w:t>U osnovi, oba entitetska zakona propisuju principe transparentnosti informacija i da će općine/gradovi osigurati dostupnost i pravovremenost takvih informacija, ali ne raspravljaju o načinima na koje se takve informacije trebaju dostaviti. Ne postoji spomenuti zakon. Međutim, Konvencija Ujedinjenih nacija protiv korupcije (UNCAC) kao jedan od najvažnijih međunarodnih dokumenata u ovoj oblasti, koju je BiH ratifikovala 2006. godine, propisuje da je transparentnost preventivna mjera protiv korupcije. Uzimajući u obzir sve navedeno, od velike je važnosti detaljnije istražiti ovu problematiku i utvrditi u kojoj mjeri su lokalne samouprave transparentne kroz svoje web stranice prema svojim građanima u koje su u interesu javnosti. Da bi se to postiglo, potrebno je razviti jasne kriterije i alate za praćenje web stranica kako bi se osigurao kvalitet analize i preporuke za unapređenje i poboljšanje stanja u ovoj oblasti</w:t>
      </w:r>
      <w:r w:rsidR="00B31EF3">
        <w:rPr>
          <w:rFonts w:asciiTheme="majorHAnsi" w:eastAsia="Times New Roman" w:hAnsiTheme="majorHAnsi" w:cs="Times New Roman"/>
          <w:szCs w:val="24"/>
          <w:lang w:val="bs-Latn-BA"/>
        </w:rPr>
        <w:t>.</w:t>
      </w:r>
    </w:p>
    <w:p w14:paraId="3A4A9735" w14:textId="0330F126" w:rsidR="00E92010" w:rsidRDefault="00E92010" w:rsidP="001419BC">
      <w:pPr>
        <w:rPr>
          <w:rFonts w:asciiTheme="majorHAnsi" w:hAnsiTheme="majorHAnsi"/>
        </w:rPr>
      </w:pPr>
    </w:p>
    <w:p w14:paraId="079FF29F" w14:textId="5536BC3E" w:rsidR="00846FC4" w:rsidRDefault="00846FC4" w:rsidP="001419BC">
      <w:pPr>
        <w:rPr>
          <w:rFonts w:asciiTheme="majorHAnsi" w:hAnsiTheme="majorHAnsi"/>
        </w:rPr>
      </w:pPr>
    </w:p>
    <w:p w14:paraId="2FE067D2" w14:textId="1E035E4E" w:rsidR="00846FC4" w:rsidRDefault="00846FC4" w:rsidP="001419BC">
      <w:pPr>
        <w:rPr>
          <w:rFonts w:asciiTheme="majorHAnsi" w:hAnsiTheme="majorHAnsi"/>
        </w:rPr>
      </w:pPr>
    </w:p>
    <w:p w14:paraId="02458D90" w14:textId="308B2DCE" w:rsidR="00846FC4" w:rsidRDefault="00846FC4" w:rsidP="001419BC">
      <w:pPr>
        <w:rPr>
          <w:rFonts w:asciiTheme="majorHAnsi" w:hAnsiTheme="majorHAnsi"/>
        </w:rPr>
      </w:pPr>
    </w:p>
    <w:p w14:paraId="66690A41" w14:textId="531DB7E8" w:rsidR="00846FC4" w:rsidRDefault="00846FC4" w:rsidP="001419BC">
      <w:pPr>
        <w:rPr>
          <w:rFonts w:asciiTheme="majorHAnsi" w:hAnsiTheme="majorHAnsi"/>
        </w:rPr>
      </w:pPr>
    </w:p>
    <w:p w14:paraId="36250E68" w14:textId="31732436" w:rsidR="00846FC4" w:rsidRDefault="00846FC4" w:rsidP="001419BC">
      <w:pPr>
        <w:rPr>
          <w:rFonts w:asciiTheme="majorHAnsi" w:hAnsiTheme="majorHAnsi"/>
        </w:rPr>
      </w:pPr>
    </w:p>
    <w:p w14:paraId="2940FC51" w14:textId="59C68626" w:rsidR="00846FC4" w:rsidRDefault="00846FC4" w:rsidP="001419BC">
      <w:pPr>
        <w:rPr>
          <w:rFonts w:asciiTheme="majorHAnsi" w:hAnsiTheme="majorHAnsi"/>
        </w:rPr>
      </w:pPr>
    </w:p>
    <w:p w14:paraId="30153334" w14:textId="7EFC5262" w:rsidR="00846FC4" w:rsidRDefault="00846FC4" w:rsidP="001419BC">
      <w:pPr>
        <w:rPr>
          <w:rFonts w:asciiTheme="majorHAnsi" w:hAnsiTheme="majorHAnsi"/>
        </w:rPr>
      </w:pPr>
    </w:p>
    <w:p w14:paraId="30F167D3" w14:textId="5592C5D9" w:rsidR="00846FC4" w:rsidRDefault="00846FC4" w:rsidP="001419BC">
      <w:pPr>
        <w:rPr>
          <w:rFonts w:asciiTheme="majorHAnsi" w:hAnsiTheme="majorHAnsi"/>
        </w:rPr>
      </w:pPr>
    </w:p>
    <w:p w14:paraId="7ABD0985" w14:textId="63BB3FC8" w:rsidR="00846FC4" w:rsidRDefault="00846FC4" w:rsidP="001419BC">
      <w:pPr>
        <w:rPr>
          <w:rFonts w:asciiTheme="majorHAnsi" w:hAnsiTheme="majorHAnsi"/>
        </w:rPr>
      </w:pPr>
    </w:p>
    <w:p w14:paraId="218AD677" w14:textId="1284D84D" w:rsidR="00846FC4" w:rsidRDefault="00846FC4" w:rsidP="001419BC">
      <w:pPr>
        <w:rPr>
          <w:rFonts w:asciiTheme="majorHAnsi" w:hAnsiTheme="majorHAnsi"/>
        </w:rPr>
      </w:pPr>
    </w:p>
    <w:p w14:paraId="0D6ABEBE" w14:textId="20FCF63F" w:rsidR="00846FC4" w:rsidRDefault="00846FC4" w:rsidP="001419BC">
      <w:pPr>
        <w:rPr>
          <w:rFonts w:asciiTheme="majorHAnsi" w:hAnsiTheme="majorHAnsi"/>
        </w:rPr>
      </w:pPr>
    </w:p>
    <w:p w14:paraId="237F8F67" w14:textId="3208F2C6" w:rsidR="00846FC4" w:rsidRDefault="00846FC4" w:rsidP="001419BC">
      <w:pPr>
        <w:rPr>
          <w:rFonts w:asciiTheme="majorHAnsi" w:hAnsiTheme="majorHAnsi"/>
        </w:rPr>
      </w:pPr>
    </w:p>
    <w:p w14:paraId="1C5669B4" w14:textId="3B68F206" w:rsidR="00846FC4" w:rsidRDefault="00846FC4" w:rsidP="001419BC">
      <w:pPr>
        <w:rPr>
          <w:rFonts w:asciiTheme="majorHAnsi" w:hAnsiTheme="majorHAnsi"/>
        </w:rPr>
      </w:pPr>
    </w:p>
    <w:p w14:paraId="4419ACA4" w14:textId="090F6CCC" w:rsidR="00846FC4" w:rsidRDefault="00846FC4" w:rsidP="001419BC">
      <w:pPr>
        <w:rPr>
          <w:rFonts w:asciiTheme="majorHAnsi" w:hAnsiTheme="majorHAnsi"/>
        </w:rPr>
      </w:pPr>
    </w:p>
    <w:p w14:paraId="2FCD91B2" w14:textId="6E274F1F" w:rsidR="00846FC4" w:rsidRDefault="00846FC4" w:rsidP="001419BC">
      <w:pPr>
        <w:rPr>
          <w:rFonts w:asciiTheme="majorHAnsi" w:hAnsiTheme="majorHAnsi"/>
        </w:rPr>
      </w:pPr>
    </w:p>
    <w:p w14:paraId="7513547D" w14:textId="688306D4" w:rsidR="00846FC4" w:rsidRDefault="00846FC4" w:rsidP="001419BC">
      <w:pPr>
        <w:rPr>
          <w:rFonts w:asciiTheme="majorHAnsi" w:hAnsiTheme="majorHAnsi"/>
        </w:rPr>
      </w:pPr>
    </w:p>
    <w:p w14:paraId="05A9E818" w14:textId="5D096A87" w:rsidR="00846FC4" w:rsidRDefault="00846FC4" w:rsidP="001419BC">
      <w:pPr>
        <w:rPr>
          <w:rFonts w:asciiTheme="majorHAnsi" w:hAnsiTheme="majorHAnsi"/>
        </w:rPr>
      </w:pPr>
    </w:p>
    <w:p w14:paraId="4D48A139" w14:textId="49E1FA12" w:rsidR="00846FC4" w:rsidRDefault="00846FC4" w:rsidP="001419BC">
      <w:pPr>
        <w:rPr>
          <w:rFonts w:asciiTheme="majorHAnsi" w:hAnsiTheme="majorHAnsi"/>
        </w:rPr>
      </w:pPr>
    </w:p>
    <w:p w14:paraId="7D4363FF" w14:textId="378B3A93" w:rsidR="00846FC4" w:rsidRDefault="00846FC4" w:rsidP="001419BC">
      <w:pPr>
        <w:rPr>
          <w:rFonts w:asciiTheme="majorHAnsi" w:hAnsiTheme="majorHAnsi"/>
        </w:rPr>
      </w:pPr>
    </w:p>
    <w:p w14:paraId="7352E574" w14:textId="6A1A863E" w:rsidR="00846FC4" w:rsidRDefault="00846FC4" w:rsidP="001419BC">
      <w:pPr>
        <w:rPr>
          <w:rFonts w:asciiTheme="majorHAnsi" w:hAnsiTheme="majorHAnsi"/>
        </w:rPr>
      </w:pPr>
    </w:p>
    <w:p w14:paraId="169CDE34" w14:textId="13567F75" w:rsidR="00846FC4" w:rsidRDefault="00846FC4" w:rsidP="001419BC">
      <w:pPr>
        <w:rPr>
          <w:rFonts w:asciiTheme="majorHAnsi" w:hAnsiTheme="majorHAnsi"/>
        </w:rPr>
      </w:pPr>
    </w:p>
    <w:p w14:paraId="786463EC" w14:textId="00E4DBE4" w:rsidR="00846FC4" w:rsidRDefault="00846FC4" w:rsidP="001419BC">
      <w:pPr>
        <w:rPr>
          <w:rFonts w:asciiTheme="majorHAnsi" w:hAnsiTheme="majorHAnsi"/>
        </w:rPr>
      </w:pPr>
    </w:p>
    <w:p w14:paraId="66D45CF8" w14:textId="3FBDCE22" w:rsidR="00846FC4" w:rsidRDefault="00846FC4" w:rsidP="001419BC">
      <w:pPr>
        <w:rPr>
          <w:rFonts w:asciiTheme="majorHAnsi" w:hAnsiTheme="majorHAnsi"/>
        </w:rPr>
      </w:pPr>
    </w:p>
    <w:p w14:paraId="6F99D035" w14:textId="55DFD233" w:rsidR="00846FC4" w:rsidRDefault="00846FC4" w:rsidP="001419BC">
      <w:pPr>
        <w:rPr>
          <w:rFonts w:asciiTheme="majorHAnsi" w:hAnsiTheme="majorHAnsi"/>
        </w:rPr>
      </w:pPr>
    </w:p>
    <w:p w14:paraId="068FC3F3" w14:textId="1669197A" w:rsidR="00846FC4" w:rsidRDefault="00846FC4" w:rsidP="001419BC">
      <w:pPr>
        <w:rPr>
          <w:rFonts w:asciiTheme="majorHAnsi" w:hAnsiTheme="majorHAnsi"/>
        </w:rPr>
      </w:pPr>
    </w:p>
    <w:p w14:paraId="590312AB" w14:textId="32F3C4A8" w:rsidR="00846FC4" w:rsidRDefault="00846FC4" w:rsidP="001419BC">
      <w:pPr>
        <w:rPr>
          <w:rFonts w:asciiTheme="majorHAnsi" w:hAnsiTheme="majorHAnsi"/>
        </w:rPr>
      </w:pPr>
    </w:p>
    <w:p w14:paraId="4CCC2178" w14:textId="7FE76537" w:rsidR="00846FC4" w:rsidRDefault="00846FC4" w:rsidP="001419BC">
      <w:pPr>
        <w:rPr>
          <w:rFonts w:asciiTheme="majorHAnsi" w:hAnsiTheme="majorHAnsi"/>
        </w:rPr>
      </w:pPr>
    </w:p>
    <w:p w14:paraId="6B22E5AA" w14:textId="77777777" w:rsidR="00846FC4" w:rsidRDefault="00846FC4" w:rsidP="001419BC">
      <w:pPr>
        <w:rPr>
          <w:rFonts w:asciiTheme="majorHAnsi" w:hAnsiTheme="majorHAnsi"/>
        </w:rPr>
      </w:pPr>
    </w:p>
    <w:p w14:paraId="1DA4FD64" w14:textId="77777777" w:rsidR="0040632F" w:rsidRDefault="0040632F" w:rsidP="0040632F">
      <w:pPr>
        <w:pStyle w:val="Heading1"/>
      </w:pPr>
      <w:bookmarkStart w:id="30" w:name="_Toc112409957"/>
      <w:r>
        <w:lastRenderedPageBreak/>
        <w:t>CILJEVI I METODOLOGIJA ISTRAŽIVANJA</w:t>
      </w:r>
      <w:bookmarkEnd w:id="30"/>
      <w:r>
        <w:t xml:space="preserve"> </w:t>
      </w:r>
    </w:p>
    <w:p w14:paraId="5D99B1FA" w14:textId="77777777" w:rsidR="00237FE5" w:rsidRDefault="00237FE5"/>
    <w:p w14:paraId="1CD2E247" w14:textId="0305C61C" w:rsidR="00BA2EFB" w:rsidRDefault="00237FE5" w:rsidP="00237FE5">
      <w:pPr>
        <w:spacing w:after="30"/>
        <w:jc w:val="both"/>
        <w:rPr>
          <w:rFonts w:ascii="Cambria" w:hAnsi="Cambria"/>
          <w:szCs w:val="24"/>
        </w:rPr>
      </w:pPr>
      <w:r w:rsidRPr="00B92FAC">
        <w:rPr>
          <w:rFonts w:ascii="Cambria" w:hAnsi="Cambria"/>
          <w:szCs w:val="24"/>
        </w:rPr>
        <w:t>Cilj</w:t>
      </w:r>
      <w:r w:rsidR="00C736F7">
        <w:rPr>
          <w:rFonts w:ascii="Cambria" w:hAnsi="Cambria"/>
          <w:szCs w:val="24"/>
        </w:rPr>
        <w:t>evi</w:t>
      </w:r>
      <w:r w:rsidRPr="00B92FAC">
        <w:rPr>
          <w:rFonts w:ascii="Cambria" w:hAnsi="Cambria"/>
          <w:szCs w:val="24"/>
        </w:rPr>
        <w:t xml:space="preserve"> Analize </w:t>
      </w:r>
      <w:r w:rsidR="00BA2EFB">
        <w:rPr>
          <w:rFonts w:ascii="Cambria" w:hAnsi="Cambria"/>
          <w:szCs w:val="24"/>
        </w:rPr>
        <w:t>transparentnosti službenih web stranica općina/opština i gradova u BiH jeste istražiti kvalitet i sadržaj službenih web stranica lokalnih vlasti u BiH</w:t>
      </w:r>
      <w:r w:rsidR="00C736F7">
        <w:rPr>
          <w:rFonts w:ascii="Cambria" w:hAnsi="Cambria"/>
          <w:szCs w:val="24"/>
        </w:rPr>
        <w:t>, doprinijeti antikorupcijskim naporima na lokalnom nivou, izrada preporuka za unapređenje i ohrabriti građane da zahtjevaju relevantne informacije na web stranicama iobezbjediti alate (informacije) građanima sa kojima se mogu osnažiti da prepoznaju i djeluju na primjećenu korupciju. Zbog svega</w:t>
      </w:r>
      <w:r w:rsidR="00C736F7" w:rsidRPr="00B92FAC">
        <w:rPr>
          <w:rFonts w:ascii="Cambria" w:hAnsi="Cambria"/>
          <w:szCs w:val="24"/>
        </w:rPr>
        <w:t xml:space="preserve"> navedenog, </w:t>
      </w:r>
      <w:r w:rsidR="00C736F7">
        <w:rPr>
          <w:rFonts w:ascii="Cambria" w:hAnsi="Cambria"/>
          <w:szCs w:val="24"/>
        </w:rPr>
        <w:t>odlučili smo se</w:t>
      </w:r>
      <w:r w:rsidR="00C736F7" w:rsidRPr="00B92FAC">
        <w:rPr>
          <w:rFonts w:ascii="Cambria" w:hAnsi="Cambria"/>
          <w:szCs w:val="24"/>
        </w:rPr>
        <w:t xml:space="preserve"> za izradu jedne ovakve analize, koja će detektovati probleme</w:t>
      </w:r>
      <w:r w:rsidR="00C736F7">
        <w:rPr>
          <w:rFonts w:ascii="Cambria" w:hAnsi="Cambria"/>
          <w:szCs w:val="24"/>
        </w:rPr>
        <w:t xml:space="preserve"> i nedostatke službenih web stranica, te iznaći način za dolaženje do rješenja za otklanjanje nedostataka i manjkavosti u objavljivanju sadržaja pomenutih web stranica.</w:t>
      </w:r>
    </w:p>
    <w:p w14:paraId="5AEBEA19" w14:textId="77777777" w:rsidR="00BA2EFB" w:rsidRDefault="00BA2EFB" w:rsidP="00237FE5">
      <w:pPr>
        <w:spacing w:after="30"/>
        <w:jc w:val="both"/>
        <w:rPr>
          <w:rFonts w:ascii="Cambria" w:hAnsi="Cambria"/>
          <w:szCs w:val="24"/>
        </w:rPr>
      </w:pPr>
    </w:p>
    <w:p w14:paraId="4DA4687F" w14:textId="3A4E7543" w:rsidR="00C736F7" w:rsidRDefault="00237FE5" w:rsidP="00237FE5">
      <w:pPr>
        <w:spacing w:after="30"/>
        <w:jc w:val="both"/>
        <w:rPr>
          <w:rFonts w:ascii="Cambria" w:hAnsi="Cambria"/>
          <w:szCs w:val="24"/>
        </w:rPr>
      </w:pPr>
      <w:r w:rsidRPr="00B92FAC">
        <w:rPr>
          <w:rFonts w:ascii="Cambria" w:hAnsi="Cambria"/>
          <w:szCs w:val="24"/>
        </w:rPr>
        <w:t xml:space="preserve">Izrada </w:t>
      </w:r>
      <w:r w:rsidR="00C0654E">
        <w:rPr>
          <w:rFonts w:ascii="Cambria" w:hAnsi="Cambria"/>
          <w:szCs w:val="24"/>
        </w:rPr>
        <w:t>ovog dokumenta</w:t>
      </w:r>
      <w:r w:rsidRPr="00B92FAC">
        <w:rPr>
          <w:rFonts w:ascii="Cambria" w:hAnsi="Cambria"/>
          <w:szCs w:val="24"/>
        </w:rPr>
        <w:t xml:space="preserve"> temelji se na analizi </w:t>
      </w:r>
      <w:r w:rsidR="00C736F7">
        <w:rPr>
          <w:rFonts w:ascii="Cambria" w:hAnsi="Cambria"/>
          <w:szCs w:val="24"/>
        </w:rPr>
        <w:t>službenih web stranica svih općina/opština i gradova u BiH</w:t>
      </w:r>
    </w:p>
    <w:p w14:paraId="5B127CCE" w14:textId="77777777" w:rsidR="00237FE5" w:rsidRPr="00B92FAC" w:rsidRDefault="00237FE5" w:rsidP="00237FE5">
      <w:pPr>
        <w:spacing w:after="30"/>
        <w:jc w:val="both"/>
        <w:rPr>
          <w:rFonts w:ascii="Cambria" w:hAnsi="Cambria"/>
          <w:szCs w:val="24"/>
        </w:rPr>
      </w:pPr>
    </w:p>
    <w:p w14:paraId="6F4ACE0A" w14:textId="77777777" w:rsidR="00237FE5" w:rsidRPr="00B92FAC" w:rsidRDefault="00C0654E" w:rsidP="00237FE5">
      <w:pPr>
        <w:spacing w:after="30"/>
        <w:jc w:val="both"/>
        <w:rPr>
          <w:rFonts w:ascii="Cambria" w:hAnsi="Cambria"/>
          <w:szCs w:val="24"/>
        </w:rPr>
      </w:pPr>
      <w:r>
        <w:rPr>
          <w:rFonts w:ascii="Cambria" w:hAnsi="Cambria"/>
          <w:szCs w:val="24"/>
        </w:rPr>
        <w:t>U skladu sa navedenim ciljevima,</w:t>
      </w:r>
      <w:r w:rsidR="00237FE5" w:rsidRPr="00B92FAC">
        <w:rPr>
          <w:rFonts w:ascii="Cambria" w:hAnsi="Cambria"/>
          <w:szCs w:val="24"/>
        </w:rPr>
        <w:t xml:space="preserve"> </w:t>
      </w:r>
      <w:r w:rsidR="00237FE5">
        <w:rPr>
          <w:rFonts w:ascii="Cambria" w:hAnsi="Cambria"/>
          <w:szCs w:val="24"/>
        </w:rPr>
        <w:t>pristupilo se izradi</w:t>
      </w:r>
      <w:r w:rsidR="00237FE5" w:rsidRPr="00B92FAC">
        <w:rPr>
          <w:rFonts w:ascii="Cambria" w:hAnsi="Cambria"/>
          <w:szCs w:val="24"/>
        </w:rPr>
        <w:t xml:space="preserve"> jedne ovakve </w:t>
      </w:r>
      <w:r>
        <w:rPr>
          <w:rFonts w:ascii="Cambria" w:hAnsi="Cambria"/>
          <w:szCs w:val="24"/>
        </w:rPr>
        <w:t xml:space="preserve">sveobuhvatne </w:t>
      </w:r>
      <w:r w:rsidR="00237FE5" w:rsidRPr="00B92FAC">
        <w:rPr>
          <w:rFonts w:ascii="Cambria" w:hAnsi="Cambria"/>
          <w:szCs w:val="24"/>
        </w:rPr>
        <w:t>analize, a to je učinjeno na sljedeći način:</w:t>
      </w:r>
    </w:p>
    <w:p w14:paraId="23CF425B" w14:textId="77777777" w:rsidR="00237FE5" w:rsidRPr="00B92FAC" w:rsidRDefault="00237FE5" w:rsidP="00237FE5">
      <w:pPr>
        <w:spacing w:after="30"/>
        <w:jc w:val="both"/>
        <w:rPr>
          <w:rFonts w:ascii="Cambria" w:hAnsi="Cambria"/>
          <w:szCs w:val="24"/>
        </w:rPr>
      </w:pPr>
    </w:p>
    <w:p w14:paraId="6C7ABAAE" w14:textId="65CAF222" w:rsidR="00295FD1" w:rsidRPr="00295FD1" w:rsidRDefault="00237FE5" w:rsidP="00295FD1">
      <w:pPr>
        <w:pStyle w:val="ListParagraph"/>
        <w:numPr>
          <w:ilvl w:val="0"/>
          <w:numId w:val="14"/>
        </w:numPr>
        <w:spacing w:after="30" w:line="259" w:lineRule="auto"/>
        <w:jc w:val="both"/>
        <w:rPr>
          <w:rFonts w:ascii="Cambria" w:hAnsi="Cambria"/>
          <w:szCs w:val="24"/>
        </w:rPr>
      </w:pPr>
      <w:r w:rsidRPr="00C0654E">
        <w:rPr>
          <w:rFonts w:ascii="Cambria" w:hAnsi="Cambria"/>
          <w:szCs w:val="24"/>
        </w:rPr>
        <w:t xml:space="preserve">U </w:t>
      </w:r>
      <w:r w:rsidRPr="00C0654E">
        <w:rPr>
          <w:rFonts w:ascii="Cambria" w:hAnsi="Cambria"/>
          <w:szCs w:val="24"/>
          <w:lang w:val="bs-Latn-BA"/>
        </w:rPr>
        <w:t xml:space="preserve">skladu sa metodologijom koja je uobičajena za provedbu ovakvog istraživanja, provedena je analiza </w:t>
      </w:r>
      <w:r w:rsidR="006450ED">
        <w:rPr>
          <w:rFonts w:ascii="Cambria" w:hAnsi="Cambria"/>
          <w:szCs w:val="24"/>
          <w:lang w:val="bs-Latn-BA"/>
        </w:rPr>
        <w:t>svih dostupnih službenih web stranica lokalnih zajednica. Da bi se izradila ova analiza, projekt koordinator je zajedno sa dva istraživača temeljito proučio kompletan sadržaj web stranica, detaljno ih analizirao te su tom prilikom identificirani ključni nedostati u ovoj oblasti, a na osnovu tih nalaza izrađene su odgovarajuće preporuke za unapređenje navedenog sadržaja</w:t>
      </w:r>
      <w:r w:rsidR="00B31EF3">
        <w:rPr>
          <w:rFonts w:ascii="Cambria" w:hAnsi="Cambria"/>
          <w:szCs w:val="24"/>
          <w:lang w:val="bs-Latn-BA"/>
        </w:rPr>
        <w:t>.</w:t>
      </w:r>
    </w:p>
    <w:p w14:paraId="7A8DEFBA" w14:textId="28E83643" w:rsidR="00295FD1" w:rsidRDefault="00295FD1" w:rsidP="00295FD1">
      <w:pPr>
        <w:spacing w:after="30" w:line="259" w:lineRule="auto"/>
        <w:jc w:val="both"/>
        <w:rPr>
          <w:rFonts w:ascii="Cambria" w:hAnsi="Cambria"/>
          <w:szCs w:val="24"/>
        </w:rPr>
      </w:pPr>
    </w:p>
    <w:p w14:paraId="6F767E81" w14:textId="2FE016B9" w:rsidR="00295FD1" w:rsidRDefault="00295FD1" w:rsidP="00295FD1">
      <w:pPr>
        <w:spacing w:after="30" w:line="259" w:lineRule="auto"/>
        <w:jc w:val="both"/>
        <w:rPr>
          <w:rFonts w:ascii="Cambria" w:hAnsi="Cambria"/>
          <w:szCs w:val="24"/>
        </w:rPr>
      </w:pPr>
    </w:p>
    <w:p w14:paraId="42D4746C" w14:textId="1B17F89B" w:rsidR="00295FD1" w:rsidRPr="00295FD1" w:rsidRDefault="00295FD1" w:rsidP="00295FD1">
      <w:pPr>
        <w:spacing w:after="30" w:line="259" w:lineRule="auto"/>
        <w:jc w:val="both"/>
        <w:rPr>
          <w:rFonts w:ascii="Cambria" w:hAnsi="Cambria"/>
          <w:b/>
          <w:bCs/>
          <w:i/>
          <w:iCs/>
          <w:szCs w:val="24"/>
          <w:u w:val="single"/>
        </w:rPr>
      </w:pPr>
      <w:r w:rsidRPr="00295FD1">
        <w:rPr>
          <w:rFonts w:ascii="Cambria" w:hAnsi="Cambria"/>
          <w:b/>
          <w:bCs/>
          <w:i/>
          <w:iCs/>
          <w:szCs w:val="24"/>
          <w:u w:val="single"/>
        </w:rPr>
        <w:t>Napomena:</w:t>
      </w:r>
    </w:p>
    <w:p w14:paraId="01A91214" w14:textId="43A44560" w:rsidR="00295FD1" w:rsidRDefault="00295FD1" w:rsidP="00295FD1">
      <w:pPr>
        <w:spacing w:after="30" w:line="259" w:lineRule="auto"/>
        <w:jc w:val="both"/>
        <w:rPr>
          <w:rFonts w:ascii="Cambria" w:hAnsi="Cambria"/>
          <w:szCs w:val="24"/>
        </w:rPr>
      </w:pPr>
      <w:r>
        <w:rPr>
          <w:rFonts w:ascii="Cambria" w:hAnsi="Cambria"/>
          <w:szCs w:val="24"/>
        </w:rPr>
        <w:t>Obzirom da ova analiza ima za cilj da posluži kao alat za unapređenje transparentnosti rada službenih web stranica općina/opština/gradova</w:t>
      </w:r>
      <w:r w:rsidR="003D7B8B">
        <w:rPr>
          <w:rFonts w:ascii="Cambria" w:hAnsi="Cambria"/>
          <w:szCs w:val="24"/>
        </w:rPr>
        <w:t xml:space="preserve">, autor je zadržao pravo da ne imenuje općine/opštine/gradove koje imaju ili nemaju određene seadržaje na svojim službenim web stranicama. </w:t>
      </w:r>
    </w:p>
    <w:p w14:paraId="10063A3C" w14:textId="6894FC02" w:rsidR="003D7B8B" w:rsidRPr="00295FD1" w:rsidRDefault="003D7B8B" w:rsidP="00295FD1">
      <w:pPr>
        <w:spacing w:after="30" w:line="259" w:lineRule="auto"/>
        <w:jc w:val="both"/>
        <w:rPr>
          <w:rFonts w:ascii="Cambria" w:hAnsi="Cambria"/>
          <w:szCs w:val="24"/>
        </w:rPr>
      </w:pPr>
      <w:r>
        <w:rPr>
          <w:rFonts w:ascii="Cambria" w:hAnsi="Cambria"/>
          <w:szCs w:val="24"/>
        </w:rPr>
        <w:t xml:space="preserve">Autor smatra da je cilj pružiti informacije </w:t>
      </w:r>
      <w:r w:rsidR="00B11133">
        <w:rPr>
          <w:rFonts w:ascii="Cambria" w:hAnsi="Cambria"/>
          <w:szCs w:val="24"/>
        </w:rPr>
        <w:t>svim općinama/opštinama gradovima o neophodnom sadržaju  službenih web stranica u svrhu njihovog unapređenja, ali i kako bi se kreirao osjećaj partnerstva</w:t>
      </w:r>
      <w:r w:rsidR="00746DA0">
        <w:rPr>
          <w:rFonts w:ascii="Cambria" w:hAnsi="Cambria"/>
          <w:szCs w:val="24"/>
        </w:rPr>
        <w:t xml:space="preserve"> između lokalnih zajednica i organizacija civilnog društva, a ne osjećaj kritike.</w:t>
      </w:r>
      <w:r w:rsidR="00B11133">
        <w:rPr>
          <w:rFonts w:ascii="Cambria" w:hAnsi="Cambria"/>
          <w:szCs w:val="24"/>
        </w:rPr>
        <w:t xml:space="preserve"> </w:t>
      </w:r>
    </w:p>
    <w:p w14:paraId="45D410AC" w14:textId="77777777" w:rsidR="003D2F2E" w:rsidRPr="006450ED" w:rsidRDefault="003D2F2E" w:rsidP="006450ED">
      <w:pPr>
        <w:pStyle w:val="ListParagraph"/>
        <w:numPr>
          <w:ilvl w:val="0"/>
          <w:numId w:val="14"/>
        </w:numPr>
        <w:spacing w:after="30" w:line="259" w:lineRule="auto"/>
        <w:jc w:val="both"/>
        <w:rPr>
          <w:rFonts w:ascii="Cambria" w:hAnsi="Cambria"/>
          <w:szCs w:val="24"/>
        </w:rPr>
      </w:pPr>
      <w:r>
        <w:br w:type="page"/>
      </w:r>
    </w:p>
    <w:p w14:paraId="739077D0" w14:textId="77777777" w:rsidR="0040632F" w:rsidRDefault="0040632F" w:rsidP="0040632F"/>
    <w:p w14:paraId="085164E5" w14:textId="491E917B" w:rsidR="00AB4FA7" w:rsidRDefault="006450ED" w:rsidP="008B6958">
      <w:pPr>
        <w:pStyle w:val="Heading1"/>
      </w:pPr>
      <w:bookmarkStart w:id="31" w:name="_Toc112409958"/>
      <w:r>
        <w:t>ANALIZA TRANSPARENTNOSTI SLUŽBENIH WEB STRANICA OPĆINA/OPŠTINA I GRADOVA U BOSNI I HERCEGOVINI</w:t>
      </w:r>
      <w:bookmarkEnd w:id="31"/>
    </w:p>
    <w:p w14:paraId="35986242" w14:textId="77777777" w:rsidR="008B6958" w:rsidRPr="008B6958" w:rsidRDefault="008B6958" w:rsidP="008B6958">
      <w:pPr>
        <w:rPr>
          <w:lang w:val="hr-HR"/>
        </w:rPr>
      </w:pPr>
    </w:p>
    <w:p w14:paraId="6E76FB4B" w14:textId="1052D14F" w:rsidR="00B97934" w:rsidRDefault="00084118" w:rsidP="00E2750F">
      <w:pPr>
        <w:spacing w:after="30"/>
        <w:jc w:val="both"/>
        <w:rPr>
          <w:rFonts w:asciiTheme="majorHAnsi" w:hAnsiTheme="majorHAnsi"/>
          <w:szCs w:val="24"/>
          <w:lang w:val="bs-Latn-BA"/>
        </w:rPr>
      </w:pPr>
      <w:r w:rsidRPr="0096792D">
        <w:rPr>
          <w:rFonts w:asciiTheme="majorHAnsi" w:hAnsiTheme="majorHAnsi"/>
          <w:szCs w:val="24"/>
          <w:lang w:val="bs-Latn-BA"/>
        </w:rPr>
        <w:t>Ovo istra</w:t>
      </w:r>
      <w:r w:rsidRPr="0096792D">
        <w:rPr>
          <w:rFonts w:asciiTheme="majorHAnsi" w:hAnsiTheme="majorHAnsi" w:cs="Cambria"/>
          <w:szCs w:val="24"/>
          <w:lang w:val="bs-Latn-BA"/>
        </w:rPr>
        <w:t>ž</w:t>
      </w:r>
      <w:r w:rsidRPr="0096792D">
        <w:rPr>
          <w:rFonts w:asciiTheme="majorHAnsi" w:hAnsiTheme="majorHAnsi"/>
          <w:szCs w:val="24"/>
          <w:lang w:val="bs-Latn-BA"/>
        </w:rPr>
        <w:t>ivanje donosi analizu</w:t>
      </w:r>
      <w:r w:rsidR="00B97934">
        <w:rPr>
          <w:rFonts w:asciiTheme="majorHAnsi" w:hAnsiTheme="majorHAnsi"/>
          <w:szCs w:val="24"/>
          <w:lang w:val="bs-Latn-BA"/>
        </w:rPr>
        <w:t xml:space="preserve"> stanja i sadržaja službenih web stranica lokalnih vlasti u BiH u periodu od septembra 2021. godine do juna 2022. godine. Kada govorimo o sadržaju službenih web stranica, prije svega potrebno je pojasniti da se ovaj, poprilično širok pojam, pored samog postojanja službene web stranice i osnovnih vijesti o aktivnostima lokalnih vlasti, obuhvata i drugi niz sadržaja kao npr. javno dostupni budžeti, liste zaposlenih, informacije o mjesnim zajednicama</w:t>
      </w:r>
      <w:r w:rsidR="002502B4">
        <w:rPr>
          <w:rFonts w:asciiTheme="majorHAnsi" w:hAnsiTheme="majorHAnsi"/>
          <w:szCs w:val="24"/>
          <w:lang w:val="bs-Latn-BA"/>
        </w:rPr>
        <w:t>, kontakt informacije, komunikacija i brojni drugi elemeneti jedne savremene i kvalitetne web stranice, a o čemu ćete imati priliku više saznati u nastavku same analize.</w:t>
      </w:r>
    </w:p>
    <w:p w14:paraId="5F111F02" w14:textId="5ED18B99" w:rsidR="00B97934" w:rsidRDefault="00B97934" w:rsidP="00E2750F">
      <w:pPr>
        <w:spacing w:after="30"/>
        <w:jc w:val="both"/>
        <w:rPr>
          <w:rFonts w:asciiTheme="majorHAnsi" w:hAnsiTheme="majorHAnsi"/>
          <w:szCs w:val="24"/>
          <w:lang w:val="bs-Latn-BA"/>
        </w:rPr>
      </w:pPr>
    </w:p>
    <w:p w14:paraId="27E55988" w14:textId="539840D1" w:rsidR="002502B4" w:rsidRDefault="002502B4" w:rsidP="00E2750F">
      <w:pPr>
        <w:spacing w:after="30"/>
        <w:jc w:val="both"/>
        <w:rPr>
          <w:rFonts w:asciiTheme="majorHAnsi" w:hAnsiTheme="majorHAnsi"/>
          <w:szCs w:val="24"/>
          <w:lang w:val="bs-Latn-BA"/>
        </w:rPr>
      </w:pPr>
      <w:r>
        <w:rPr>
          <w:rFonts w:asciiTheme="majorHAnsi" w:hAnsiTheme="majorHAnsi"/>
          <w:szCs w:val="24"/>
          <w:lang w:val="bs-Latn-BA"/>
        </w:rPr>
        <w:t>Informacije koje će biti prikazane u analizi, prikupljane se kroz tri modula sa određenim setom pitanja i na taj način će kroz pomenute module biti i prikaza</w:t>
      </w:r>
      <w:r w:rsidR="00746DA0">
        <w:rPr>
          <w:rFonts w:asciiTheme="majorHAnsi" w:hAnsiTheme="majorHAnsi"/>
          <w:szCs w:val="24"/>
          <w:lang w:val="bs-Latn-BA"/>
        </w:rPr>
        <w:t>na</w:t>
      </w:r>
      <w:r>
        <w:rPr>
          <w:rFonts w:asciiTheme="majorHAnsi" w:hAnsiTheme="majorHAnsi"/>
          <w:szCs w:val="24"/>
          <w:lang w:val="bs-Latn-BA"/>
        </w:rPr>
        <w:t xml:space="preserve"> analiza u nastavku.</w:t>
      </w:r>
    </w:p>
    <w:p w14:paraId="12FB676C" w14:textId="2BC385CD" w:rsidR="00746DA0" w:rsidRPr="00746DA0" w:rsidRDefault="00746DA0" w:rsidP="00E2750F">
      <w:pPr>
        <w:spacing w:after="30"/>
        <w:jc w:val="both"/>
        <w:rPr>
          <w:rFonts w:asciiTheme="majorHAnsi" w:hAnsiTheme="majorHAnsi"/>
          <w:b/>
          <w:bCs/>
          <w:i/>
          <w:iCs/>
          <w:szCs w:val="24"/>
          <w:u w:val="single"/>
          <w:lang w:val="bs-Latn-BA"/>
        </w:rPr>
      </w:pPr>
      <w:r w:rsidRPr="00746DA0">
        <w:rPr>
          <w:rFonts w:asciiTheme="majorHAnsi" w:hAnsiTheme="majorHAnsi"/>
          <w:b/>
          <w:bCs/>
          <w:i/>
          <w:iCs/>
          <w:szCs w:val="24"/>
          <w:u w:val="single"/>
          <w:lang w:val="bs-Latn-BA"/>
        </w:rPr>
        <w:t>Svaki modul predstavlja sadržaj koji bi svaka službena web stranica trebala da ima.</w:t>
      </w:r>
    </w:p>
    <w:p w14:paraId="21B9FF3A" w14:textId="0E6385A4" w:rsidR="002502B4" w:rsidRDefault="002502B4" w:rsidP="00E2750F">
      <w:pPr>
        <w:spacing w:after="30"/>
        <w:jc w:val="both"/>
        <w:rPr>
          <w:rFonts w:asciiTheme="majorHAnsi" w:hAnsiTheme="majorHAnsi"/>
          <w:szCs w:val="24"/>
          <w:lang w:val="bs-Latn-BA"/>
        </w:rPr>
      </w:pPr>
    </w:p>
    <w:p w14:paraId="1B0A8E64" w14:textId="6D9CB5A3" w:rsidR="002502B4" w:rsidRDefault="002502B4" w:rsidP="00E2750F">
      <w:pPr>
        <w:spacing w:after="30"/>
        <w:jc w:val="both"/>
        <w:rPr>
          <w:rFonts w:asciiTheme="majorHAnsi" w:hAnsiTheme="majorHAnsi"/>
          <w:szCs w:val="24"/>
          <w:lang w:val="bs-Latn-BA"/>
        </w:rPr>
      </w:pPr>
    </w:p>
    <w:p w14:paraId="2FF10F19" w14:textId="040330D4" w:rsidR="00846FC4" w:rsidRDefault="00846FC4" w:rsidP="00E2750F">
      <w:pPr>
        <w:spacing w:after="30"/>
        <w:jc w:val="both"/>
        <w:rPr>
          <w:rFonts w:asciiTheme="majorHAnsi" w:hAnsiTheme="majorHAnsi"/>
          <w:szCs w:val="24"/>
          <w:lang w:val="bs-Latn-BA"/>
        </w:rPr>
      </w:pPr>
    </w:p>
    <w:p w14:paraId="0974E905" w14:textId="7A08677A" w:rsidR="00846FC4" w:rsidRDefault="00846FC4" w:rsidP="00E2750F">
      <w:pPr>
        <w:spacing w:after="30"/>
        <w:jc w:val="both"/>
        <w:rPr>
          <w:rFonts w:asciiTheme="majorHAnsi" w:hAnsiTheme="majorHAnsi"/>
          <w:szCs w:val="24"/>
          <w:lang w:val="bs-Latn-BA"/>
        </w:rPr>
      </w:pPr>
    </w:p>
    <w:p w14:paraId="2F76B327" w14:textId="5B6B4287" w:rsidR="00846FC4" w:rsidRDefault="00846FC4" w:rsidP="00E2750F">
      <w:pPr>
        <w:spacing w:after="30"/>
        <w:jc w:val="both"/>
        <w:rPr>
          <w:rFonts w:asciiTheme="majorHAnsi" w:hAnsiTheme="majorHAnsi"/>
          <w:szCs w:val="24"/>
          <w:lang w:val="bs-Latn-BA"/>
        </w:rPr>
      </w:pPr>
    </w:p>
    <w:p w14:paraId="3CE412B4" w14:textId="36BC105B" w:rsidR="00846FC4" w:rsidRDefault="00846FC4" w:rsidP="00E2750F">
      <w:pPr>
        <w:spacing w:after="30"/>
        <w:jc w:val="both"/>
        <w:rPr>
          <w:rFonts w:asciiTheme="majorHAnsi" w:hAnsiTheme="majorHAnsi"/>
          <w:szCs w:val="24"/>
          <w:lang w:val="bs-Latn-BA"/>
        </w:rPr>
      </w:pPr>
    </w:p>
    <w:p w14:paraId="67CC4B06" w14:textId="3871E04C" w:rsidR="00846FC4" w:rsidRDefault="00846FC4" w:rsidP="00E2750F">
      <w:pPr>
        <w:spacing w:after="30"/>
        <w:jc w:val="both"/>
        <w:rPr>
          <w:rFonts w:asciiTheme="majorHAnsi" w:hAnsiTheme="majorHAnsi"/>
          <w:szCs w:val="24"/>
          <w:lang w:val="bs-Latn-BA"/>
        </w:rPr>
      </w:pPr>
    </w:p>
    <w:p w14:paraId="03B68746" w14:textId="6D4C6AD3" w:rsidR="00846FC4" w:rsidRDefault="00846FC4" w:rsidP="00E2750F">
      <w:pPr>
        <w:spacing w:after="30"/>
        <w:jc w:val="both"/>
        <w:rPr>
          <w:rFonts w:asciiTheme="majorHAnsi" w:hAnsiTheme="majorHAnsi"/>
          <w:szCs w:val="24"/>
          <w:lang w:val="bs-Latn-BA"/>
        </w:rPr>
      </w:pPr>
    </w:p>
    <w:p w14:paraId="27AB195D" w14:textId="4B280D7E" w:rsidR="00846FC4" w:rsidRDefault="00846FC4" w:rsidP="00E2750F">
      <w:pPr>
        <w:spacing w:after="30"/>
        <w:jc w:val="both"/>
        <w:rPr>
          <w:rFonts w:asciiTheme="majorHAnsi" w:hAnsiTheme="majorHAnsi"/>
          <w:szCs w:val="24"/>
          <w:lang w:val="bs-Latn-BA"/>
        </w:rPr>
      </w:pPr>
    </w:p>
    <w:p w14:paraId="5A9A6DCB" w14:textId="1392A85E" w:rsidR="00846FC4" w:rsidRDefault="00846FC4" w:rsidP="00E2750F">
      <w:pPr>
        <w:spacing w:after="30"/>
        <w:jc w:val="both"/>
        <w:rPr>
          <w:rFonts w:asciiTheme="majorHAnsi" w:hAnsiTheme="majorHAnsi"/>
          <w:szCs w:val="24"/>
          <w:lang w:val="bs-Latn-BA"/>
        </w:rPr>
      </w:pPr>
    </w:p>
    <w:p w14:paraId="7C51DF08" w14:textId="44CA47F7" w:rsidR="00846FC4" w:rsidRDefault="00846FC4" w:rsidP="00E2750F">
      <w:pPr>
        <w:spacing w:after="30"/>
        <w:jc w:val="both"/>
        <w:rPr>
          <w:rFonts w:asciiTheme="majorHAnsi" w:hAnsiTheme="majorHAnsi"/>
          <w:szCs w:val="24"/>
          <w:lang w:val="bs-Latn-BA"/>
        </w:rPr>
      </w:pPr>
    </w:p>
    <w:p w14:paraId="1F37B336" w14:textId="0AA01340" w:rsidR="00846FC4" w:rsidRDefault="00846FC4" w:rsidP="00E2750F">
      <w:pPr>
        <w:spacing w:after="30"/>
        <w:jc w:val="both"/>
        <w:rPr>
          <w:rFonts w:asciiTheme="majorHAnsi" w:hAnsiTheme="majorHAnsi"/>
          <w:szCs w:val="24"/>
          <w:lang w:val="bs-Latn-BA"/>
        </w:rPr>
      </w:pPr>
    </w:p>
    <w:p w14:paraId="3A0F224B" w14:textId="6437FA89" w:rsidR="00846FC4" w:rsidRDefault="00846FC4" w:rsidP="00E2750F">
      <w:pPr>
        <w:spacing w:after="30"/>
        <w:jc w:val="both"/>
        <w:rPr>
          <w:rFonts w:asciiTheme="majorHAnsi" w:hAnsiTheme="majorHAnsi"/>
          <w:szCs w:val="24"/>
          <w:lang w:val="bs-Latn-BA"/>
        </w:rPr>
      </w:pPr>
    </w:p>
    <w:p w14:paraId="52934F68" w14:textId="148B58E0" w:rsidR="00846FC4" w:rsidRDefault="00846FC4" w:rsidP="00E2750F">
      <w:pPr>
        <w:spacing w:after="30"/>
        <w:jc w:val="both"/>
        <w:rPr>
          <w:rFonts w:asciiTheme="majorHAnsi" w:hAnsiTheme="majorHAnsi"/>
          <w:szCs w:val="24"/>
          <w:lang w:val="bs-Latn-BA"/>
        </w:rPr>
      </w:pPr>
    </w:p>
    <w:p w14:paraId="40DD52F4" w14:textId="1EA827AD" w:rsidR="00846FC4" w:rsidRDefault="00846FC4" w:rsidP="00E2750F">
      <w:pPr>
        <w:spacing w:after="30"/>
        <w:jc w:val="both"/>
        <w:rPr>
          <w:rFonts w:asciiTheme="majorHAnsi" w:hAnsiTheme="majorHAnsi"/>
          <w:szCs w:val="24"/>
          <w:lang w:val="bs-Latn-BA"/>
        </w:rPr>
      </w:pPr>
    </w:p>
    <w:p w14:paraId="3406E087" w14:textId="47EDB59B" w:rsidR="00846FC4" w:rsidRDefault="00846FC4" w:rsidP="00E2750F">
      <w:pPr>
        <w:spacing w:after="30"/>
        <w:jc w:val="both"/>
        <w:rPr>
          <w:rFonts w:asciiTheme="majorHAnsi" w:hAnsiTheme="majorHAnsi"/>
          <w:szCs w:val="24"/>
          <w:lang w:val="bs-Latn-BA"/>
        </w:rPr>
      </w:pPr>
    </w:p>
    <w:p w14:paraId="055CC7F7" w14:textId="295DF1A8" w:rsidR="00846FC4" w:rsidRDefault="00846FC4" w:rsidP="00E2750F">
      <w:pPr>
        <w:spacing w:after="30"/>
        <w:jc w:val="both"/>
        <w:rPr>
          <w:rFonts w:asciiTheme="majorHAnsi" w:hAnsiTheme="majorHAnsi"/>
          <w:szCs w:val="24"/>
          <w:lang w:val="bs-Latn-BA"/>
        </w:rPr>
      </w:pPr>
    </w:p>
    <w:p w14:paraId="140C8BC8" w14:textId="77777777" w:rsidR="00846FC4" w:rsidRDefault="00846FC4" w:rsidP="00E2750F">
      <w:pPr>
        <w:spacing w:after="30"/>
        <w:jc w:val="both"/>
        <w:rPr>
          <w:rFonts w:asciiTheme="majorHAnsi" w:hAnsiTheme="majorHAnsi"/>
          <w:szCs w:val="24"/>
          <w:lang w:val="bs-Latn-BA"/>
        </w:rPr>
      </w:pPr>
    </w:p>
    <w:p w14:paraId="02C46A4D" w14:textId="2F13DC10" w:rsidR="00746DA0" w:rsidRDefault="00746DA0" w:rsidP="00405C44">
      <w:pPr>
        <w:pStyle w:val="Heading1"/>
        <w:spacing w:after="30"/>
        <w:jc w:val="both"/>
      </w:pPr>
      <w:bookmarkStart w:id="32" w:name="_Toc112409959"/>
      <w:r>
        <w:lastRenderedPageBreak/>
        <w:t>Modul</w:t>
      </w:r>
      <w:r w:rsidR="00E92010">
        <w:t xml:space="preserve"> I</w:t>
      </w:r>
      <w:bookmarkEnd w:id="32"/>
    </w:p>
    <w:p w14:paraId="27EE2E20" w14:textId="77777777" w:rsidR="00E92010" w:rsidRPr="00E92010" w:rsidRDefault="00E92010" w:rsidP="00E92010">
      <w:pPr>
        <w:rPr>
          <w:lang w:val="hr-HR"/>
        </w:rPr>
      </w:pPr>
    </w:p>
    <w:p w14:paraId="2795DADC" w14:textId="2FCA527D" w:rsidR="000268C4" w:rsidRDefault="000268C4" w:rsidP="00E2750F">
      <w:pPr>
        <w:spacing w:after="30"/>
        <w:jc w:val="both"/>
        <w:rPr>
          <w:rFonts w:asciiTheme="majorHAnsi" w:hAnsiTheme="majorHAnsi"/>
          <w:szCs w:val="24"/>
          <w:lang w:val="bs-Latn-BA"/>
        </w:rPr>
      </w:pPr>
      <w:r>
        <w:rPr>
          <w:rFonts w:asciiTheme="majorHAnsi" w:hAnsiTheme="majorHAnsi"/>
          <w:szCs w:val="24"/>
          <w:lang w:val="bs-Latn-BA"/>
        </w:rPr>
        <w:t>Prvi modul ove analize sadrži odgovor na pitanja koja se odnose na osnovni sadržaj koji čine kostur i svrhu postojanja jedne službene web stranice. U nastavku možete vidjeti koji je to sadržaj koji se analiziran u ovom modulu.</w:t>
      </w:r>
    </w:p>
    <w:p w14:paraId="7FCB5355" w14:textId="3648E07C" w:rsidR="000268C4" w:rsidRDefault="000268C4" w:rsidP="00E2750F">
      <w:pPr>
        <w:spacing w:after="30"/>
        <w:jc w:val="both"/>
        <w:rPr>
          <w:rFonts w:asciiTheme="majorHAnsi" w:hAnsiTheme="majorHAnsi"/>
          <w:szCs w:val="24"/>
          <w:lang w:val="bs-Latn-BA"/>
        </w:rPr>
      </w:pPr>
    </w:p>
    <w:p w14:paraId="24D8D196" w14:textId="60208D2A" w:rsidR="000268C4" w:rsidRDefault="000268C4"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općina/opština/grad ima službenu web stranicu;</w:t>
      </w:r>
    </w:p>
    <w:p w14:paraId="5BD47FBD" w14:textId="4807DBDB" w:rsidR="000268C4" w:rsidRDefault="000268C4"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stranica redovno ažurirana;</w:t>
      </w:r>
    </w:p>
    <w:p w14:paraId="708A4303" w14:textId="66E9095C" w:rsidR="000268C4"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pretraživač;</w:t>
      </w:r>
    </w:p>
    <w:p w14:paraId="15190171" w14:textId="5A62AE05"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pretraživač u funkciji;</w:t>
      </w:r>
    </w:p>
    <w:p w14:paraId="16BAEC95" w14:textId="42BB4F25"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 informacije o svim službama;</w:t>
      </w:r>
    </w:p>
    <w:p w14:paraId="26D81223" w14:textId="04E6056F"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nalaze i kontakti tih službi;</w:t>
      </w:r>
    </w:p>
    <w:p w14:paraId="076B23F5" w14:textId="40B57F97"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 kontakte svih zaposlenih u instituciji;</w:t>
      </w:r>
    </w:p>
    <w:p w14:paraId="0DEC9CF3" w14:textId="21E6CE66"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zaseban odjeljak za OIK/GIK;</w:t>
      </w:r>
    </w:p>
    <w:p w14:paraId="5CE7773E" w14:textId="50FA07DA"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online obrazac za komuniciranje;</w:t>
      </w:r>
    </w:p>
    <w:p w14:paraId="230C174E" w14:textId="76B5B81B"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objavljuju službeni glasnici;</w:t>
      </w:r>
    </w:p>
    <w:p w14:paraId="3464DD7E" w14:textId="35B31092"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 informacije o mjesnim zajednicama i</w:t>
      </w:r>
    </w:p>
    <w:p w14:paraId="318F93A5" w14:textId="71EB867C" w:rsidR="00C7529D" w:rsidRDefault="00C7529D" w:rsidP="000268C4">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objavljena imena i kontakti predsjednika mjesnih zajednica?</w:t>
      </w:r>
    </w:p>
    <w:p w14:paraId="73933F80" w14:textId="545E7C40" w:rsidR="00C7529D" w:rsidRDefault="00C7529D" w:rsidP="00C7529D">
      <w:pPr>
        <w:spacing w:after="30"/>
        <w:jc w:val="both"/>
        <w:rPr>
          <w:rFonts w:asciiTheme="majorHAnsi" w:hAnsiTheme="majorHAnsi"/>
          <w:szCs w:val="24"/>
          <w:lang w:val="bs-Latn-BA"/>
        </w:rPr>
      </w:pPr>
    </w:p>
    <w:p w14:paraId="47D185EE" w14:textId="77988520" w:rsidR="00C7529D" w:rsidRDefault="00C7529D" w:rsidP="00C7529D">
      <w:pPr>
        <w:spacing w:after="30"/>
        <w:jc w:val="both"/>
        <w:rPr>
          <w:rFonts w:asciiTheme="majorHAnsi" w:hAnsiTheme="majorHAnsi"/>
          <w:szCs w:val="24"/>
          <w:lang w:val="bs-Latn-BA"/>
        </w:rPr>
      </w:pPr>
      <w:r>
        <w:rPr>
          <w:rFonts w:asciiTheme="majorHAnsi" w:hAnsiTheme="majorHAnsi"/>
          <w:szCs w:val="24"/>
          <w:lang w:val="bs-Latn-BA"/>
        </w:rPr>
        <w:t>U nastavku analize, grafički će biti prikazani odgovori na svako od istraženih pitanja.</w:t>
      </w:r>
    </w:p>
    <w:p w14:paraId="31380A8C" w14:textId="1F116429" w:rsidR="004A1877" w:rsidRDefault="004A1877" w:rsidP="00C7529D">
      <w:pPr>
        <w:spacing w:after="30"/>
        <w:jc w:val="both"/>
        <w:rPr>
          <w:rFonts w:asciiTheme="majorHAnsi" w:hAnsiTheme="majorHAnsi"/>
          <w:szCs w:val="24"/>
          <w:lang w:val="bs-Latn-BA"/>
        </w:rPr>
      </w:pPr>
    </w:p>
    <w:p w14:paraId="62C3A00E" w14:textId="5FDA5F66" w:rsidR="004A1877" w:rsidRDefault="00A93921" w:rsidP="00C7529D">
      <w:pPr>
        <w:spacing w:after="30"/>
        <w:jc w:val="both"/>
        <w:rPr>
          <w:rFonts w:asciiTheme="majorHAnsi" w:hAnsiTheme="majorHAnsi"/>
          <w:szCs w:val="24"/>
          <w:lang w:val="bs-Latn-BA"/>
        </w:rPr>
      </w:pPr>
      <w:r>
        <w:rPr>
          <w:rFonts w:asciiTheme="majorHAnsi" w:hAnsiTheme="majorHAnsi"/>
          <w:szCs w:val="24"/>
          <w:lang w:val="bs-Latn-BA"/>
        </w:rPr>
        <w:t>Analizom prikupljenih podataka koje se odnose na postojanje službenih web stranica, rezultati istraživanja pokazuju da samo četiri općine nemaju aktivne službene web stranice, dok iste posjeduje 141 općina/opština/grad.</w:t>
      </w:r>
    </w:p>
    <w:p w14:paraId="05814361" w14:textId="4B028CE5" w:rsidR="004A1877" w:rsidRDefault="004A1877" w:rsidP="00C7529D">
      <w:pPr>
        <w:spacing w:after="30"/>
        <w:jc w:val="both"/>
        <w:rPr>
          <w:rFonts w:asciiTheme="majorHAnsi" w:hAnsiTheme="majorHAnsi"/>
          <w:szCs w:val="24"/>
          <w:lang w:val="bs-Latn-BA"/>
        </w:rPr>
      </w:pPr>
    </w:p>
    <w:p w14:paraId="3BE410EC" w14:textId="77777777" w:rsidR="004A1877" w:rsidRDefault="004A1877" w:rsidP="00C7529D">
      <w:pPr>
        <w:spacing w:after="30"/>
        <w:jc w:val="both"/>
        <w:rPr>
          <w:rFonts w:asciiTheme="majorHAnsi" w:hAnsiTheme="majorHAnsi"/>
          <w:szCs w:val="24"/>
          <w:lang w:val="bs-Latn-BA"/>
        </w:rPr>
      </w:pPr>
    </w:p>
    <w:p w14:paraId="2DF44065" w14:textId="66F62009" w:rsidR="00C7529D" w:rsidRPr="00C7529D" w:rsidRDefault="004A1877" w:rsidP="00C7529D">
      <w:pPr>
        <w:spacing w:after="30"/>
        <w:jc w:val="both"/>
        <w:rPr>
          <w:rFonts w:asciiTheme="majorHAnsi" w:hAnsiTheme="majorHAnsi"/>
          <w:szCs w:val="24"/>
          <w:lang w:val="bs-Latn-BA"/>
        </w:rPr>
      </w:pPr>
      <w:r w:rsidRPr="004A1877">
        <w:rPr>
          <w:noProof/>
          <w:color w:val="F79646" w:themeColor="accent6"/>
        </w:rPr>
        <w:drawing>
          <wp:inline distT="0" distB="0" distL="0" distR="0" wp14:anchorId="0B37E804" wp14:editId="6DD7295D">
            <wp:extent cx="5724525" cy="3009900"/>
            <wp:effectExtent l="0" t="0" r="9525" b="0"/>
            <wp:docPr id="23" name="Chart 23">
              <a:extLst xmlns:a="http://schemas.openxmlformats.org/drawingml/2006/main">
                <a:ext uri="{FF2B5EF4-FFF2-40B4-BE49-F238E27FC236}">
                  <a16:creationId xmlns:a16="http://schemas.microsoft.com/office/drawing/2014/main" id="{398A1886-8EBD-CC22-14E1-606B54572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FB3F93" w14:textId="088F5ECD" w:rsidR="00A93921" w:rsidRDefault="00A93921" w:rsidP="00E2750F">
      <w:pPr>
        <w:spacing w:after="30"/>
        <w:jc w:val="both"/>
        <w:rPr>
          <w:rFonts w:asciiTheme="majorHAnsi" w:hAnsiTheme="majorHAnsi"/>
          <w:szCs w:val="24"/>
          <w:lang w:val="bs-Latn-BA"/>
        </w:rPr>
      </w:pPr>
    </w:p>
    <w:p w14:paraId="4FCDC836" w14:textId="2486A094" w:rsidR="002502B4" w:rsidRDefault="002502B4" w:rsidP="00E2750F">
      <w:pPr>
        <w:spacing w:after="30"/>
        <w:jc w:val="both"/>
        <w:rPr>
          <w:rFonts w:asciiTheme="majorHAnsi" w:hAnsiTheme="majorHAnsi"/>
          <w:szCs w:val="24"/>
          <w:lang w:val="bs-Latn-BA"/>
        </w:rPr>
      </w:pPr>
    </w:p>
    <w:p w14:paraId="5BCB02E3" w14:textId="5E80930A" w:rsidR="002502B4" w:rsidRDefault="00547A82" w:rsidP="00E2750F">
      <w:pPr>
        <w:spacing w:after="30"/>
        <w:jc w:val="both"/>
        <w:rPr>
          <w:rFonts w:asciiTheme="majorHAnsi" w:hAnsiTheme="majorHAnsi"/>
          <w:szCs w:val="24"/>
          <w:lang w:val="bs-Latn-BA"/>
        </w:rPr>
      </w:pPr>
      <w:r>
        <w:rPr>
          <w:rFonts w:asciiTheme="majorHAnsi" w:hAnsiTheme="majorHAnsi"/>
          <w:szCs w:val="24"/>
          <w:lang w:val="bs-Latn-BA"/>
        </w:rPr>
        <w:t>Ažurnost</w:t>
      </w:r>
      <w:r w:rsidR="004C54BF">
        <w:rPr>
          <w:rFonts w:asciiTheme="majorHAnsi" w:hAnsiTheme="majorHAnsi"/>
          <w:szCs w:val="24"/>
          <w:lang w:val="bs-Latn-BA"/>
        </w:rPr>
        <w:t>,</w:t>
      </w:r>
      <w:r>
        <w:rPr>
          <w:rFonts w:asciiTheme="majorHAnsi" w:hAnsiTheme="majorHAnsi"/>
          <w:szCs w:val="24"/>
          <w:lang w:val="bs-Latn-BA"/>
        </w:rPr>
        <w:t xml:space="preserve"> tj. pravremene informacije i vijesti su od izuzetnog značaja za kvalitetan i transparentan rad službene web stranice. Na taj način se svim građanima daje pravovremena informacija sa kojom oni mogu dalje manipulisati. Kasno iznošenje informacija i vijesti ne služi nikome i dodatno otvara sumnju u transparentan rad lokalnih zajednica. </w:t>
      </w:r>
    </w:p>
    <w:p w14:paraId="11945170" w14:textId="020500B2" w:rsidR="004C54BF" w:rsidRDefault="004C54BF" w:rsidP="00E2750F">
      <w:pPr>
        <w:spacing w:after="30"/>
        <w:jc w:val="both"/>
        <w:rPr>
          <w:rFonts w:asciiTheme="majorHAnsi" w:hAnsiTheme="majorHAnsi"/>
          <w:szCs w:val="24"/>
          <w:lang w:val="bs-Latn-BA"/>
        </w:rPr>
      </w:pPr>
    </w:p>
    <w:p w14:paraId="14F85953" w14:textId="0212D9EE" w:rsidR="004C54BF" w:rsidRDefault="004C54BF" w:rsidP="00E2750F">
      <w:pPr>
        <w:spacing w:after="30"/>
        <w:jc w:val="both"/>
        <w:rPr>
          <w:rFonts w:asciiTheme="majorHAnsi" w:hAnsiTheme="majorHAnsi"/>
          <w:szCs w:val="24"/>
          <w:lang w:val="bs-Latn-BA"/>
        </w:rPr>
      </w:pPr>
      <w:r>
        <w:rPr>
          <w:rFonts w:asciiTheme="majorHAnsi" w:hAnsiTheme="majorHAnsi"/>
          <w:szCs w:val="24"/>
          <w:lang w:val="bs-Latn-BA"/>
        </w:rPr>
        <w:t>U nastavku možemo vidjeti koliko su bile ažurne službene web stranice, tj. koje su web stranice ažurirane sa novim sadržajem svakih 15 dana, a koje svaki mjesec ili više od mjesec dana.</w:t>
      </w:r>
    </w:p>
    <w:p w14:paraId="0721182A" w14:textId="56C7E08A" w:rsidR="004C54BF" w:rsidRDefault="00033A4E" w:rsidP="00E2750F">
      <w:pPr>
        <w:spacing w:after="30"/>
        <w:jc w:val="both"/>
        <w:rPr>
          <w:rFonts w:asciiTheme="majorHAnsi" w:hAnsiTheme="majorHAnsi"/>
          <w:szCs w:val="24"/>
          <w:lang w:val="bs-Latn-BA"/>
        </w:rPr>
      </w:pPr>
      <w:r>
        <w:rPr>
          <w:noProof/>
        </w:rPr>
        <w:drawing>
          <wp:inline distT="0" distB="0" distL="0" distR="0" wp14:anchorId="4CFDEE31" wp14:editId="76CFB34E">
            <wp:extent cx="5715000" cy="2676525"/>
            <wp:effectExtent l="0" t="0" r="0" b="9525"/>
            <wp:docPr id="24" name="Chart 24">
              <a:extLst xmlns:a="http://schemas.openxmlformats.org/drawingml/2006/main">
                <a:ext uri="{FF2B5EF4-FFF2-40B4-BE49-F238E27FC236}">
                  <a16:creationId xmlns:a16="http://schemas.microsoft.com/office/drawing/2014/main" id="{72CCA723-C10D-F9AF-4085-F44DE38074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D2C0D0" w14:textId="77777777" w:rsidR="004C54BF" w:rsidRDefault="004C54BF" w:rsidP="00E2750F">
      <w:pPr>
        <w:spacing w:after="30"/>
        <w:jc w:val="both"/>
        <w:rPr>
          <w:rFonts w:asciiTheme="majorHAnsi" w:hAnsiTheme="majorHAnsi"/>
          <w:szCs w:val="24"/>
          <w:lang w:val="bs-Latn-BA"/>
        </w:rPr>
      </w:pPr>
    </w:p>
    <w:p w14:paraId="67402982" w14:textId="2385460E" w:rsidR="004C54BF" w:rsidRDefault="004C54BF" w:rsidP="00E2750F">
      <w:pPr>
        <w:spacing w:after="30"/>
        <w:jc w:val="both"/>
        <w:rPr>
          <w:rFonts w:asciiTheme="majorHAnsi" w:hAnsiTheme="majorHAnsi"/>
          <w:szCs w:val="24"/>
          <w:lang w:val="bs-Latn-BA"/>
        </w:rPr>
      </w:pPr>
    </w:p>
    <w:p w14:paraId="4ADD5B28" w14:textId="1E7BB87D" w:rsidR="004C54BF" w:rsidRDefault="00033A4E" w:rsidP="00E2750F">
      <w:pPr>
        <w:spacing w:after="30"/>
        <w:jc w:val="both"/>
        <w:rPr>
          <w:rFonts w:asciiTheme="majorHAnsi" w:hAnsiTheme="majorHAnsi"/>
          <w:szCs w:val="24"/>
          <w:lang w:val="bs-Latn-BA"/>
        </w:rPr>
      </w:pPr>
      <w:r>
        <w:rPr>
          <w:rFonts w:asciiTheme="majorHAnsi" w:hAnsiTheme="majorHAnsi"/>
          <w:szCs w:val="24"/>
          <w:lang w:val="bs-Latn-BA"/>
        </w:rPr>
        <w:t>Veoma bitnu ulogu u preglednosti i operativnosti web stranica imaju „Pretraživači“ odnosno „Search tool“ koji omogućavaju korisnicima web stranice da brže i jednostavnije pronađu određeni sadržaja unošenjem određenog pojma u pretraživač.</w:t>
      </w:r>
    </w:p>
    <w:p w14:paraId="0B615CD8" w14:textId="77777777" w:rsidR="0070511E" w:rsidRDefault="0070511E" w:rsidP="00E2750F">
      <w:pPr>
        <w:spacing w:after="30"/>
        <w:jc w:val="both"/>
        <w:rPr>
          <w:rFonts w:asciiTheme="majorHAnsi" w:hAnsiTheme="majorHAnsi"/>
          <w:szCs w:val="24"/>
          <w:lang w:val="bs-Latn-BA"/>
        </w:rPr>
      </w:pPr>
    </w:p>
    <w:p w14:paraId="65726625" w14:textId="7AE5F70D" w:rsidR="002502B4" w:rsidRDefault="0070511E" w:rsidP="00E2750F">
      <w:pPr>
        <w:spacing w:after="30"/>
        <w:jc w:val="both"/>
        <w:rPr>
          <w:rFonts w:asciiTheme="majorHAnsi" w:hAnsiTheme="majorHAnsi"/>
          <w:szCs w:val="24"/>
          <w:lang w:val="bs-Latn-BA"/>
        </w:rPr>
      </w:pPr>
      <w:r>
        <w:rPr>
          <w:noProof/>
        </w:rPr>
        <w:drawing>
          <wp:inline distT="0" distB="0" distL="0" distR="0" wp14:anchorId="6343B497" wp14:editId="1B0208F5">
            <wp:extent cx="5753100" cy="2381250"/>
            <wp:effectExtent l="0" t="0" r="0" b="0"/>
            <wp:docPr id="25" name="Chart 25">
              <a:extLst xmlns:a="http://schemas.openxmlformats.org/drawingml/2006/main">
                <a:ext uri="{FF2B5EF4-FFF2-40B4-BE49-F238E27FC236}">
                  <a16:creationId xmlns:a16="http://schemas.microsoft.com/office/drawing/2014/main" id="{1A1C6B1D-5FB5-3C24-F521-0F1163CB3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22C66E" w14:textId="3C23636C" w:rsidR="002502B4" w:rsidRDefault="002502B4" w:rsidP="00E2750F">
      <w:pPr>
        <w:spacing w:after="30"/>
        <w:jc w:val="both"/>
        <w:rPr>
          <w:rFonts w:asciiTheme="majorHAnsi" w:hAnsiTheme="majorHAnsi"/>
          <w:szCs w:val="24"/>
          <w:lang w:val="bs-Latn-BA"/>
        </w:rPr>
      </w:pPr>
    </w:p>
    <w:p w14:paraId="34A9EA92" w14:textId="3301F83B" w:rsidR="002502B4" w:rsidRDefault="00E76CAB" w:rsidP="00E2750F">
      <w:pPr>
        <w:spacing w:after="30"/>
        <w:jc w:val="both"/>
        <w:rPr>
          <w:rFonts w:asciiTheme="majorHAnsi" w:hAnsiTheme="majorHAnsi"/>
          <w:szCs w:val="24"/>
          <w:lang w:val="bs-Latn-BA"/>
        </w:rPr>
      </w:pPr>
      <w:r>
        <w:rPr>
          <w:rFonts w:asciiTheme="majorHAnsi" w:hAnsiTheme="majorHAnsi"/>
          <w:szCs w:val="24"/>
          <w:lang w:val="bs-Latn-BA"/>
        </w:rPr>
        <w:t xml:space="preserve">Sastavni dio analize bile su i provjere sadržaja koji se odnosi na nadležnosti i informacije o službama koje djeluju </w:t>
      </w:r>
      <w:r w:rsidR="00B31EF3">
        <w:rPr>
          <w:rFonts w:asciiTheme="majorHAnsi" w:hAnsiTheme="majorHAnsi"/>
          <w:szCs w:val="24"/>
          <w:lang w:val="bs-Latn-BA"/>
        </w:rPr>
        <w:t>unutar</w:t>
      </w:r>
      <w:r>
        <w:rPr>
          <w:rFonts w:asciiTheme="majorHAnsi" w:hAnsiTheme="majorHAnsi"/>
          <w:szCs w:val="24"/>
          <w:lang w:val="bs-Latn-BA"/>
        </w:rPr>
        <w:t xml:space="preserve"> općine/opštine/grada. Objavljivanje informacija o službama</w:t>
      </w:r>
      <w:r w:rsidR="00B31EF3">
        <w:rPr>
          <w:rFonts w:asciiTheme="majorHAnsi" w:hAnsiTheme="majorHAnsi"/>
          <w:szCs w:val="24"/>
          <w:lang w:val="bs-Latn-BA"/>
        </w:rPr>
        <w:t xml:space="preserve">, </w:t>
      </w:r>
      <w:r>
        <w:rPr>
          <w:rFonts w:asciiTheme="majorHAnsi" w:hAnsiTheme="majorHAnsi"/>
          <w:szCs w:val="24"/>
          <w:lang w:val="bs-Latn-BA"/>
        </w:rPr>
        <w:t>njihovim nadležnostima i kontakt informacijama je veoma značajno za sve građane ne samo lokalne zajednice nego i šire, prvenstveno iz razloga što se mogu</w:t>
      </w:r>
      <w:r w:rsidR="000A343E">
        <w:rPr>
          <w:rFonts w:asciiTheme="majorHAnsi" w:hAnsiTheme="majorHAnsi"/>
          <w:szCs w:val="24"/>
          <w:lang w:val="bs-Latn-BA"/>
        </w:rPr>
        <w:t xml:space="preserve"> upoznati sa nadležnostima svih službi, pronaći koja je služba potencijalno odgovorna za pitanja</w:t>
      </w:r>
      <w:r w:rsidR="00B31EF3">
        <w:rPr>
          <w:rFonts w:asciiTheme="majorHAnsi" w:hAnsiTheme="majorHAnsi"/>
          <w:szCs w:val="24"/>
          <w:lang w:val="bs-Latn-BA"/>
        </w:rPr>
        <w:t xml:space="preserve"> na</w:t>
      </w:r>
      <w:r w:rsidR="000A343E">
        <w:rPr>
          <w:rFonts w:asciiTheme="majorHAnsi" w:hAnsiTheme="majorHAnsi"/>
          <w:szCs w:val="24"/>
          <w:lang w:val="bs-Latn-BA"/>
        </w:rPr>
        <w:t xml:space="preserve"> koja</w:t>
      </w:r>
      <w:r w:rsidR="00B31EF3">
        <w:rPr>
          <w:rFonts w:asciiTheme="majorHAnsi" w:hAnsiTheme="majorHAnsi"/>
          <w:szCs w:val="24"/>
          <w:lang w:val="bs-Latn-BA"/>
        </w:rPr>
        <w:t xml:space="preserve"> je</w:t>
      </w:r>
      <w:r w:rsidR="000A343E">
        <w:rPr>
          <w:rFonts w:asciiTheme="majorHAnsi" w:hAnsiTheme="majorHAnsi"/>
          <w:szCs w:val="24"/>
          <w:lang w:val="bs-Latn-BA"/>
        </w:rPr>
        <w:t xml:space="preserve"> korisniku potrebno odgovoriti, ali i konačnici radi brže komunikacije direktnim pozivom u službu koja mu je potrebna, bez da prethodno zove centralni broj i na taj način se informiše bilo o svojoj potrebi ili o kontaktu određene službe. Direkt</w:t>
      </w:r>
      <w:r w:rsidR="00B31EF3">
        <w:rPr>
          <w:rFonts w:asciiTheme="majorHAnsi" w:hAnsiTheme="majorHAnsi"/>
          <w:szCs w:val="24"/>
          <w:lang w:val="bs-Latn-BA"/>
        </w:rPr>
        <w:t>n</w:t>
      </w:r>
      <w:r w:rsidR="000A343E">
        <w:rPr>
          <w:rFonts w:asciiTheme="majorHAnsi" w:hAnsiTheme="majorHAnsi"/>
          <w:szCs w:val="24"/>
          <w:lang w:val="bs-Latn-BA"/>
        </w:rPr>
        <w:t>a komunikacija je izuzetno važna što pokazuju brojna istraživanja koja se bave ovom problematikom.</w:t>
      </w:r>
    </w:p>
    <w:p w14:paraId="3C410F36" w14:textId="26F14DAE" w:rsidR="002502B4" w:rsidRDefault="002502B4" w:rsidP="00E2750F">
      <w:pPr>
        <w:spacing w:after="30"/>
        <w:jc w:val="both"/>
        <w:rPr>
          <w:rFonts w:asciiTheme="majorHAnsi" w:hAnsiTheme="majorHAnsi"/>
          <w:szCs w:val="24"/>
          <w:lang w:val="bs-Latn-BA"/>
        </w:rPr>
      </w:pPr>
    </w:p>
    <w:p w14:paraId="123DD57E" w14:textId="776C6D9F" w:rsidR="002502B4" w:rsidRDefault="0014630E" w:rsidP="00E2750F">
      <w:pPr>
        <w:spacing w:after="30"/>
        <w:jc w:val="both"/>
        <w:rPr>
          <w:rFonts w:asciiTheme="majorHAnsi" w:hAnsiTheme="majorHAnsi"/>
          <w:szCs w:val="24"/>
          <w:lang w:val="bs-Latn-BA"/>
        </w:rPr>
      </w:pPr>
      <w:r>
        <w:rPr>
          <w:noProof/>
        </w:rPr>
        <w:drawing>
          <wp:inline distT="0" distB="0" distL="0" distR="0" wp14:anchorId="15B657B0" wp14:editId="21F1EF8D">
            <wp:extent cx="5305425" cy="2952750"/>
            <wp:effectExtent l="0" t="0" r="9525" b="0"/>
            <wp:docPr id="26" name="Chart 26">
              <a:extLst xmlns:a="http://schemas.openxmlformats.org/drawingml/2006/main">
                <a:ext uri="{FF2B5EF4-FFF2-40B4-BE49-F238E27FC236}">
                  <a16:creationId xmlns:a16="http://schemas.microsoft.com/office/drawing/2014/main" id="{04DED105-A79C-6A1B-3D09-0C962DC80E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2F5C3F" w14:textId="381E5601" w:rsidR="002502B4" w:rsidRDefault="00E76CAB" w:rsidP="00E2750F">
      <w:pPr>
        <w:spacing w:after="30"/>
        <w:jc w:val="both"/>
        <w:rPr>
          <w:rFonts w:asciiTheme="majorHAnsi" w:hAnsiTheme="majorHAnsi"/>
          <w:szCs w:val="24"/>
          <w:lang w:val="bs-Latn-BA"/>
        </w:rPr>
      </w:pPr>
      <w:r>
        <w:rPr>
          <w:noProof/>
        </w:rPr>
        <w:drawing>
          <wp:inline distT="0" distB="0" distL="0" distR="0" wp14:anchorId="5CBB6FB7" wp14:editId="4DCF611E">
            <wp:extent cx="5286375" cy="3152775"/>
            <wp:effectExtent l="0" t="0" r="9525" b="9525"/>
            <wp:docPr id="32" name="Chart 32">
              <a:extLst xmlns:a="http://schemas.openxmlformats.org/drawingml/2006/main">
                <a:ext uri="{FF2B5EF4-FFF2-40B4-BE49-F238E27FC236}">
                  <a16:creationId xmlns:a16="http://schemas.microsoft.com/office/drawing/2014/main" id="{F608B7E4-2A3A-1E53-4AEB-7E4ACE752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D62446" w14:textId="77777777" w:rsidR="00846FC4" w:rsidRDefault="00846FC4" w:rsidP="00E2750F">
      <w:pPr>
        <w:spacing w:after="30"/>
        <w:jc w:val="both"/>
        <w:rPr>
          <w:rFonts w:asciiTheme="majorHAnsi" w:hAnsiTheme="majorHAnsi"/>
          <w:szCs w:val="24"/>
          <w:lang w:val="bs-Latn-BA"/>
        </w:rPr>
      </w:pPr>
    </w:p>
    <w:p w14:paraId="33B26DC4" w14:textId="5F29B8DD" w:rsidR="002502B4" w:rsidRDefault="002502B4" w:rsidP="00E2750F">
      <w:pPr>
        <w:spacing w:after="30"/>
        <w:jc w:val="both"/>
        <w:rPr>
          <w:rFonts w:asciiTheme="majorHAnsi" w:hAnsiTheme="majorHAnsi"/>
          <w:szCs w:val="24"/>
          <w:lang w:val="bs-Latn-BA"/>
        </w:rPr>
      </w:pPr>
    </w:p>
    <w:p w14:paraId="5EA5ED1F" w14:textId="27CDA8EC" w:rsidR="002502B4" w:rsidRDefault="000A343E" w:rsidP="00E2750F">
      <w:pPr>
        <w:spacing w:after="30"/>
        <w:jc w:val="both"/>
        <w:rPr>
          <w:rFonts w:asciiTheme="majorHAnsi" w:hAnsiTheme="majorHAnsi"/>
          <w:szCs w:val="24"/>
          <w:lang w:val="bs-Latn-BA"/>
        </w:rPr>
      </w:pPr>
      <w:r>
        <w:rPr>
          <w:rFonts w:asciiTheme="majorHAnsi" w:hAnsiTheme="majorHAnsi"/>
          <w:szCs w:val="24"/>
          <w:lang w:val="bs-Latn-BA"/>
        </w:rPr>
        <w:t xml:space="preserve">Predmet ove analize bili su i zaposleni u općini/opštini/gradu. </w:t>
      </w:r>
      <w:r w:rsidR="00EC1507">
        <w:rPr>
          <w:rFonts w:asciiTheme="majorHAnsi" w:hAnsiTheme="majorHAnsi"/>
          <w:szCs w:val="24"/>
          <w:lang w:val="bs-Latn-BA"/>
        </w:rPr>
        <w:t>Kada govorimo o zaposlenima u institucijama, možemo reći da u javnosti veliki broj ljudi posebnu pažnju posvećuje ovom pitanju jer pitanje zaposlenja se usko povezuje sa korupcijom kroz različite načine. Izbjegavanjem objavljivanjem listi zaposlenih na službenoj web stranici i njihovih kontakata uveliko izaziva sumnju u regularnost pri zapošljavanju. Naše istraživanje je pokazalo kako samo 14 općina/opština/gradova ima objavljene liste zaposlenih sa njihovim kontaktima.</w:t>
      </w:r>
    </w:p>
    <w:p w14:paraId="17D6243A" w14:textId="77777777" w:rsidR="00846FC4" w:rsidRDefault="00846FC4" w:rsidP="00E2750F">
      <w:pPr>
        <w:spacing w:after="30"/>
        <w:jc w:val="both"/>
        <w:rPr>
          <w:rFonts w:asciiTheme="majorHAnsi" w:hAnsiTheme="majorHAnsi"/>
          <w:szCs w:val="24"/>
          <w:lang w:val="bs-Latn-BA"/>
        </w:rPr>
      </w:pPr>
    </w:p>
    <w:p w14:paraId="2A80A151" w14:textId="1B442F05" w:rsidR="00EC1507" w:rsidRDefault="00EC1507" w:rsidP="00E2750F">
      <w:pPr>
        <w:spacing w:after="30"/>
        <w:jc w:val="both"/>
        <w:rPr>
          <w:rFonts w:asciiTheme="majorHAnsi" w:hAnsiTheme="majorHAnsi"/>
          <w:szCs w:val="24"/>
          <w:lang w:val="bs-Latn-BA"/>
        </w:rPr>
      </w:pPr>
      <w:r>
        <w:rPr>
          <w:rFonts w:asciiTheme="majorHAnsi" w:hAnsiTheme="majorHAnsi"/>
          <w:noProof/>
          <w:szCs w:val="24"/>
          <w:lang w:val="bs-Latn-BA"/>
        </w:rPr>
        <mc:AlternateContent>
          <mc:Choice Requires="wps">
            <w:drawing>
              <wp:anchor distT="0" distB="0" distL="114300" distR="114300" simplePos="0" relativeHeight="251684864" behindDoc="0" locked="0" layoutInCell="1" allowOverlap="1" wp14:anchorId="21CC8ACA" wp14:editId="7D54DDF1">
                <wp:simplePos x="0" y="0"/>
                <wp:positionH relativeFrom="column">
                  <wp:posOffset>52705</wp:posOffset>
                </wp:positionH>
                <wp:positionV relativeFrom="paragraph">
                  <wp:posOffset>22860</wp:posOffset>
                </wp:positionV>
                <wp:extent cx="5391150" cy="885825"/>
                <wp:effectExtent l="0" t="0" r="19050" b="28575"/>
                <wp:wrapNone/>
                <wp:docPr id="33" name="Rectangle: Rounded Corners 33"/>
                <wp:cNvGraphicFramePr/>
                <a:graphic xmlns:a="http://schemas.openxmlformats.org/drawingml/2006/main">
                  <a:graphicData uri="http://schemas.microsoft.com/office/word/2010/wordprocessingShape">
                    <wps:wsp>
                      <wps:cNvSpPr/>
                      <wps:spPr>
                        <a:xfrm>
                          <a:off x="0" y="0"/>
                          <a:ext cx="5391150"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BD1ED7" w14:textId="7A595AB6" w:rsidR="00EC1507" w:rsidRPr="00EC1507" w:rsidRDefault="00EC1507" w:rsidP="00EC1507">
                            <w:pPr>
                              <w:jc w:val="center"/>
                              <w:rPr>
                                <w:lang w:val="en-US"/>
                              </w:rPr>
                            </w:pPr>
                            <w:r>
                              <w:rPr>
                                <w:lang w:val="en-US"/>
                              </w:rPr>
                              <w:t xml:space="preserve">14 OPĆINA/OPŠTINA/GRADOVA </w:t>
                            </w:r>
                            <w:r w:rsidR="001C2EBD">
                              <w:rPr>
                                <w:lang w:val="en-US"/>
                              </w:rPr>
                              <w:t>POSJEDUJE JAVNO OBJAVLJENU LISTU SVIH ZAPOSLENIH U INSTITUCIJI NA SVOJOJ SLUŽBENOJ WEB STRANICI!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CC8ACA" id="Rectangle: Rounded Corners 33" o:spid="_x0000_s1026" style="position:absolute;left:0;text-align:left;margin-left:4.15pt;margin-top:1.8pt;width:424.5pt;height:69.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" fillcolor="#4f81bd [3204]" strokecolor="#243f60 [1604]" strokeweight="2pt">
                <v:textbox>
                  <w:txbxContent>
                    <w:p w14:paraId="07BD1ED7" w14:textId="7A595AB6" w:rsidR="00EC1507" w:rsidRPr="00EC1507" w:rsidRDefault="00EC1507" w:rsidP="00EC1507">
                      <w:pPr>
                        <w:jc w:val="center"/>
                        <w:rPr>
                          <w:lang w:val="en-US"/>
                        </w:rPr>
                      </w:pPr>
                      <w:r>
                        <w:rPr>
                          <w:lang w:val="en-US"/>
                        </w:rPr>
                        <w:t xml:space="preserve">14 OPĆINA/OPŠTINA/GRADOVA </w:t>
                      </w:r>
                      <w:r w:rsidR="001C2EBD">
                        <w:rPr>
                          <w:lang w:val="en-US"/>
                        </w:rPr>
                        <w:t>POSJEDUJE JAVNO OBJAVLJENU LISTU SVIH ZAPOSLENIH U INSTITUCIJI NA SVOJOJ SLUŽBENOJ WEB STRANICI!</w:t>
                      </w:r>
                    </w:p>
                  </w:txbxContent>
                </v:textbox>
              </v:roundrect>
            </w:pict>
          </mc:Fallback>
        </mc:AlternateContent>
      </w:r>
    </w:p>
    <w:p w14:paraId="2CFEA9B0" w14:textId="40C08AB2" w:rsidR="002502B4" w:rsidRDefault="002502B4" w:rsidP="00E2750F">
      <w:pPr>
        <w:spacing w:after="30"/>
        <w:jc w:val="both"/>
        <w:rPr>
          <w:rFonts w:asciiTheme="majorHAnsi" w:hAnsiTheme="majorHAnsi"/>
          <w:szCs w:val="24"/>
          <w:lang w:val="bs-Latn-BA"/>
        </w:rPr>
      </w:pPr>
    </w:p>
    <w:p w14:paraId="3595ACA0" w14:textId="4A0C476C" w:rsidR="002502B4" w:rsidRDefault="002502B4" w:rsidP="00E2750F">
      <w:pPr>
        <w:spacing w:after="30"/>
        <w:jc w:val="both"/>
        <w:rPr>
          <w:rFonts w:asciiTheme="majorHAnsi" w:hAnsiTheme="majorHAnsi"/>
          <w:szCs w:val="24"/>
          <w:lang w:val="bs-Latn-BA"/>
        </w:rPr>
      </w:pPr>
    </w:p>
    <w:p w14:paraId="541CD725" w14:textId="71768945" w:rsidR="002502B4" w:rsidRDefault="002502B4" w:rsidP="00E2750F">
      <w:pPr>
        <w:spacing w:after="30"/>
        <w:jc w:val="both"/>
        <w:rPr>
          <w:rFonts w:asciiTheme="majorHAnsi" w:hAnsiTheme="majorHAnsi"/>
          <w:szCs w:val="24"/>
          <w:lang w:val="bs-Latn-BA"/>
        </w:rPr>
      </w:pPr>
    </w:p>
    <w:p w14:paraId="6B7D0C4F" w14:textId="374E106F" w:rsidR="002502B4" w:rsidRDefault="002502B4" w:rsidP="00E2750F">
      <w:pPr>
        <w:spacing w:after="30"/>
        <w:jc w:val="both"/>
        <w:rPr>
          <w:rFonts w:asciiTheme="majorHAnsi" w:hAnsiTheme="majorHAnsi"/>
          <w:szCs w:val="24"/>
          <w:lang w:val="bs-Latn-BA"/>
        </w:rPr>
      </w:pPr>
    </w:p>
    <w:p w14:paraId="4C03FEBB" w14:textId="32F0B375" w:rsidR="002502B4" w:rsidRDefault="001C2EBD" w:rsidP="00E2750F">
      <w:pPr>
        <w:spacing w:after="30"/>
        <w:jc w:val="both"/>
        <w:rPr>
          <w:rFonts w:asciiTheme="majorHAnsi" w:hAnsiTheme="majorHAnsi"/>
          <w:szCs w:val="24"/>
          <w:lang w:val="bs-Latn-BA"/>
        </w:rPr>
      </w:pPr>
      <w:r>
        <w:rPr>
          <w:rFonts w:asciiTheme="majorHAnsi" w:hAnsiTheme="majorHAnsi"/>
          <w:szCs w:val="24"/>
          <w:lang w:val="bs-Latn-BA"/>
        </w:rPr>
        <w:t>Uvijek aktuelna tema u BiH jesu izbori. S obzirom na činjenicu da se u BiH izbori održavaju svak</w:t>
      </w:r>
      <w:r w:rsidR="00250FFF">
        <w:rPr>
          <w:rFonts w:asciiTheme="majorHAnsi" w:hAnsiTheme="majorHAnsi"/>
          <w:szCs w:val="24"/>
          <w:lang w:val="bs-Latn-BA"/>
        </w:rPr>
        <w:t>e</w:t>
      </w:r>
      <w:r>
        <w:rPr>
          <w:rFonts w:asciiTheme="majorHAnsi" w:hAnsiTheme="majorHAnsi"/>
          <w:szCs w:val="24"/>
          <w:lang w:val="bs-Latn-BA"/>
        </w:rPr>
        <w:t xml:space="preserve"> dvije godine, i da su lokalne izborne komisije (općinska i gradska izborna komisija) </w:t>
      </w:r>
      <w:r w:rsidR="00250FFF">
        <w:rPr>
          <w:rFonts w:asciiTheme="majorHAnsi" w:hAnsiTheme="majorHAnsi"/>
          <w:szCs w:val="24"/>
          <w:lang w:val="bs-Latn-BA"/>
        </w:rPr>
        <w:t xml:space="preserve">tijela za provedbu izbora, neophodno je da podaci o nadležnostima i kontaktima </w:t>
      </w:r>
      <w:r w:rsidR="00B31EF3">
        <w:rPr>
          <w:rFonts w:asciiTheme="majorHAnsi" w:hAnsiTheme="majorHAnsi"/>
          <w:szCs w:val="24"/>
          <w:lang w:val="bs-Latn-BA"/>
        </w:rPr>
        <w:t>s</w:t>
      </w:r>
      <w:r w:rsidR="00250FFF">
        <w:rPr>
          <w:rFonts w:asciiTheme="majorHAnsi" w:hAnsiTheme="majorHAnsi"/>
          <w:szCs w:val="24"/>
          <w:lang w:val="bs-Latn-BA"/>
        </w:rPr>
        <w:t>vih komisija budu dostupni široj javnosti. Građani BiH često traže kontakt informacije lokalnih izbornih komisija, kako u svrhu infomisanja o izborima tako i u svrhu prijavljivanja izbornih nepravilnosti ili prijavljivanja na pozive da se postane posmatrač na izborni dan. Nepostojanje osnovnih informacija o radu loklanih izbornih komisija i njihovih kontakata uveliko doprinosi i lošijoj informiranosti građana o samom izbornom procesu, ali i izostanku prijavljivanja izbornih nepravilnosti ili gubitku kvalitetnog kadra koji bi htio dati svoj doprinos održavanju slobodnih i poštenih izbora u BiH.</w:t>
      </w:r>
    </w:p>
    <w:p w14:paraId="24C309D2" w14:textId="67FB9FA9" w:rsidR="004E1872" w:rsidRDefault="004E1872" w:rsidP="00E2750F">
      <w:pPr>
        <w:spacing w:after="30"/>
        <w:jc w:val="both"/>
        <w:rPr>
          <w:rFonts w:asciiTheme="majorHAnsi" w:hAnsiTheme="majorHAnsi"/>
          <w:szCs w:val="24"/>
          <w:lang w:val="bs-Latn-BA"/>
        </w:rPr>
      </w:pPr>
      <w:r>
        <w:rPr>
          <w:rFonts w:asciiTheme="majorHAnsi" w:hAnsiTheme="majorHAnsi"/>
          <w:szCs w:val="24"/>
          <w:lang w:val="bs-Latn-BA"/>
        </w:rPr>
        <w:t>Kada je u pitanju postojanje zasebnog odjeljka na službenim web stranicama, istraživanje je pokazalo da samo 30 općina/opština/gradova posjeduje ovaj odjeljak sa informacijama o radu loklanih izbornih komisija.</w:t>
      </w:r>
    </w:p>
    <w:p w14:paraId="3B290690" w14:textId="528A7B93" w:rsidR="004E1872" w:rsidRDefault="004E1872" w:rsidP="00E2750F">
      <w:pPr>
        <w:spacing w:after="30"/>
        <w:jc w:val="both"/>
        <w:rPr>
          <w:rFonts w:asciiTheme="majorHAnsi" w:hAnsiTheme="majorHAnsi"/>
          <w:color w:val="E36C0A" w:themeColor="accent6" w:themeShade="BF"/>
          <w:szCs w:val="24"/>
          <w:lang w:val="bs-Latn-BA"/>
        </w:rPr>
      </w:pPr>
      <w:r>
        <w:rPr>
          <w:noProof/>
        </w:rPr>
        <w:drawing>
          <wp:inline distT="0" distB="0" distL="0" distR="0" wp14:anchorId="6775B1AF" wp14:editId="39C75FF5">
            <wp:extent cx="5743575" cy="2800350"/>
            <wp:effectExtent l="0" t="0" r="9525" b="0"/>
            <wp:docPr id="34" name="Chart 34">
              <a:extLst xmlns:a="http://schemas.openxmlformats.org/drawingml/2006/main">
                <a:ext uri="{FF2B5EF4-FFF2-40B4-BE49-F238E27FC236}">
                  <a16:creationId xmlns:a16="http://schemas.microsoft.com/office/drawing/2014/main" id="{9FA7F2C4-892F-83A1-1049-AF6033534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B52635" w14:textId="10F934E9" w:rsidR="004E1872" w:rsidRDefault="004E1872" w:rsidP="00E2750F">
      <w:pPr>
        <w:spacing w:after="30"/>
        <w:jc w:val="both"/>
        <w:rPr>
          <w:rFonts w:asciiTheme="majorHAnsi" w:hAnsiTheme="majorHAnsi"/>
          <w:color w:val="E36C0A" w:themeColor="accent6" w:themeShade="BF"/>
          <w:szCs w:val="24"/>
          <w:lang w:val="bs-Latn-BA"/>
        </w:rPr>
      </w:pPr>
    </w:p>
    <w:p w14:paraId="436F83EB" w14:textId="760AFF03" w:rsidR="00D3452B" w:rsidRDefault="00D3452B" w:rsidP="00E2750F">
      <w:pPr>
        <w:spacing w:after="30"/>
        <w:jc w:val="both"/>
        <w:rPr>
          <w:rFonts w:asciiTheme="majorHAnsi" w:hAnsiTheme="majorHAnsi"/>
          <w:color w:val="000000" w:themeColor="text1"/>
          <w:szCs w:val="24"/>
          <w:lang w:val="bs-Latn-BA"/>
        </w:rPr>
      </w:pPr>
      <w:r>
        <w:rPr>
          <w:rFonts w:asciiTheme="majorHAnsi" w:hAnsiTheme="majorHAnsi"/>
          <w:color w:val="000000" w:themeColor="text1"/>
          <w:szCs w:val="24"/>
          <w:lang w:val="bs-Latn-BA"/>
        </w:rPr>
        <w:t>Dobra komunikacija sa građanima je od izuzetne važnosti kako za same građane tako i za bolje funkcionisanje same institucije. Loša komunikacija ili nepostojanje iste sa građanima uveliko udaljava instituciju od svojih korisnika, ali i izaziva nepovjerenje u istu. S obzirom na nove tehnologije, građani sve više koriste i moderniji način komunikacije sa svojom općinom/opštinom/gradom kao što su direktni obrasci za komunikaciju na web stranici, društvene mreže i sl. Upravo zbog nekorištenja pomenutih alata, građani su primorani i dalje komunicirati sa svojom općinom/opštinom/gradom na tradicionalan način tj. telefonskim putem ili dolaskom na lice mjesta.</w:t>
      </w:r>
    </w:p>
    <w:p w14:paraId="1EE6001E" w14:textId="620B625D" w:rsidR="00D3452B" w:rsidRDefault="001001B9" w:rsidP="00E2750F">
      <w:pPr>
        <w:spacing w:after="30"/>
        <w:jc w:val="both"/>
        <w:rPr>
          <w:rFonts w:asciiTheme="majorHAnsi" w:hAnsiTheme="majorHAnsi"/>
          <w:color w:val="000000" w:themeColor="text1"/>
          <w:szCs w:val="24"/>
          <w:lang w:val="bs-Latn-BA"/>
        </w:rPr>
      </w:pPr>
      <w:r>
        <w:rPr>
          <w:rFonts w:asciiTheme="majorHAnsi" w:hAnsiTheme="majorHAnsi"/>
          <w:color w:val="000000" w:themeColor="text1"/>
          <w:szCs w:val="24"/>
          <w:lang w:val="bs-Latn-BA"/>
        </w:rPr>
        <w:t>Predmet naše analize bili su direktni online kanali za komunikaciju sa institucijom, a analiziram web stranica došli smo da 78 općina/opština/gradova nema ovaj vid komunikacije sa građanima.</w:t>
      </w:r>
    </w:p>
    <w:p w14:paraId="69C96485" w14:textId="6E22413E" w:rsidR="001001B9" w:rsidRDefault="001001B9" w:rsidP="00E2750F">
      <w:pPr>
        <w:spacing w:after="30"/>
        <w:jc w:val="both"/>
        <w:rPr>
          <w:rFonts w:asciiTheme="majorHAnsi" w:hAnsiTheme="majorHAnsi"/>
          <w:color w:val="000000" w:themeColor="text1"/>
          <w:szCs w:val="24"/>
          <w:lang w:val="bs-Latn-BA"/>
        </w:rPr>
      </w:pPr>
    </w:p>
    <w:p w14:paraId="332DDC30" w14:textId="210B4863" w:rsidR="001001B9" w:rsidRPr="00D3452B" w:rsidRDefault="001001B9" w:rsidP="00E2750F">
      <w:pPr>
        <w:spacing w:after="30"/>
        <w:jc w:val="both"/>
        <w:rPr>
          <w:rFonts w:asciiTheme="majorHAnsi" w:hAnsiTheme="majorHAnsi"/>
          <w:color w:val="000000" w:themeColor="text1"/>
          <w:szCs w:val="24"/>
          <w:lang w:val="bs-Latn-BA"/>
        </w:rPr>
      </w:pPr>
      <w:r>
        <w:rPr>
          <w:rFonts w:asciiTheme="majorHAnsi" w:hAnsiTheme="majorHAnsi"/>
          <w:noProof/>
          <w:szCs w:val="24"/>
          <w:lang w:val="bs-Latn-BA"/>
        </w:rPr>
        <mc:AlternateContent>
          <mc:Choice Requires="wps">
            <w:drawing>
              <wp:anchor distT="0" distB="0" distL="114300" distR="114300" simplePos="0" relativeHeight="251686912" behindDoc="0" locked="0" layoutInCell="1" allowOverlap="1" wp14:anchorId="48E4CD2A" wp14:editId="0C9F9DE0">
                <wp:simplePos x="0" y="0"/>
                <wp:positionH relativeFrom="column">
                  <wp:posOffset>0</wp:posOffset>
                </wp:positionH>
                <wp:positionV relativeFrom="paragraph">
                  <wp:posOffset>-635</wp:posOffset>
                </wp:positionV>
                <wp:extent cx="5391150" cy="885825"/>
                <wp:effectExtent l="0" t="0" r="19050" b="28575"/>
                <wp:wrapNone/>
                <wp:docPr id="35" name="Rectangle: Rounded Corners 35"/>
                <wp:cNvGraphicFramePr/>
                <a:graphic xmlns:a="http://schemas.openxmlformats.org/drawingml/2006/main">
                  <a:graphicData uri="http://schemas.microsoft.com/office/word/2010/wordprocessingShape">
                    <wps:wsp>
                      <wps:cNvSpPr/>
                      <wps:spPr>
                        <a:xfrm>
                          <a:off x="0" y="0"/>
                          <a:ext cx="5391150"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1793EC" w14:textId="6A55598B" w:rsidR="001001B9" w:rsidRPr="00EC1507" w:rsidRDefault="001001B9" w:rsidP="001001B9">
                            <w:pPr>
                              <w:jc w:val="center"/>
                              <w:rPr>
                                <w:lang w:val="en-US"/>
                              </w:rPr>
                            </w:pPr>
                            <w:r>
                              <w:rPr>
                                <w:lang w:val="en-US"/>
                              </w:rPr>
                              <w:t>78 OPĆINA/OPŠTINA/GRADOVA NE POSJEDUJE DIREKTNI KANAL ZA KOMUNIKACIJU SA GRAĐANIMA!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E4CD2A" id="Rectangle: Rounded Corners 35" o:spid="_x0000_s1027" style="position:absolute;left:0;text-align:left;margin-left:0;margin-top:-.05pt;width:424.5pt;height:69.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" fillcolor="#4f81bd [3204]" strokecolor="#243f60 [1604]" strokeweight="2pt">
                <v:textbox>
                  <w:txbxContent>
                    <w:p w14:paraId="1F1793EC" w14:textId="6A55598B" w:rsidR="001001B9" w:rsidRPr="00EC1507" w:rsidRDefault="001001B9" w:rsidP="001001B9">
                      <w:pPr>
                        <w:jc w:val="center"/>
                        <w:rPr>
                          <w:lang w:val="en-US"/>
                        </w:rPr>
                      </w:pPr>
                      <w:r>
                        <w:rPr>
                          <w:lang w:val="en-US"/>
                        </w:rPr>
                        <w:t>78 OPĆINA/OPŠTINA/GRADOVA NE POSJEDUJE DIREKTNI KANAL ZA KOMUNIKACIJU SA GRAĐANIMA!</w:t>
                      </w:r>
                    </w:p>
                  </w:txbxContent>
                </v:textbox>
              </v:roundrect>
            </w:pict>
          </mc:Fallback>
        </mc:AlternateContent>
      </w:r>
    </w:p>
    <w:p w14:paraId="0F86158C" w14:textId="25F55914" w:rsidR="00250FFF" w:rsidRDefault="00250FFF" w:rsidP="00E2750F">
      <w:pPr>
        <w:spacing w:after="30"/>
        <w:jc w:val="both"/>
        <w:rPr>
          <w:rFonts w:asciiTheme="majorHAnsi" w:hAnsiTheme="majorHAnsi"/>
          <w:szCs w:val="24"/>
          <w:lang w:val="bs-Latn-BA"/>
        </w:rPr>
      </w:pPr>
    </w:p>
    <w:p w14:paraId="5067171A" w14:textId="77777777" w:rsidR="00250FFF" w:rsidRDefault="00250FFF" w:rsidP="00E2750F">
      <w:pPr>
        <w:spacing w:after="30"/>
        <w:jc w:val="both"/>
        <w:rPr>
          <w:rFonts w:asciiTheme="majorHAnsi" w:hAnsiTheme="majorHAnsi"/>
          <w:szCs w:val="24"/>
          <w:lang w:val="bs-Latn-BA"/>
        </w:rPr>
      </w:pPr>
    </w:p>
    <w:p w14:paraId="2D055745" w14:textId="40F1ACA9" w:rsidR="002502B4" w:rsidRDefault="002502B4" w:rsidP="00E2750F">
      <w:pPr>
        <w:spacing w:after="30"/>
        <w:jc w:val="both"/>
        <w:rPr>
          <w:rFonts w:asciiTheme="majorHAnsi" w:hAnsiTheme="majorHAnsi"/>
          <w:szCs w:val="24"/>
          <w:lang w:val="bs-Latn-BA"/>
        </w:rPr>
      </w:pPr>
    </w:p>
    <w:p w14:paraId="1279AAE3" w14:textId="609D719F" w:rsidR="002502B4" w:rsidRDefault="002502B4" w:rsidP="00E2750F">
      <w:pPr>
        <w:spacing w:after="30"/>
        <w:jc w:val="both"/>
        <w:rPr>
          <w:rFonts w:asciiTheme="majorHAnsi" w:hAnsiTheme="majorHAnsi"/>
          <w:szCs w:val="24"/>
          <w:lang w:val="bs-Latn-BA"/>
        </w:rPr>
      </w:pPr>
    </w:p>
    <w:p w14:paraId="131CD295" w14:textId="78EB87C9" w:rsidR="002502B4" w:rsidRDefault="00DA058B" w:rsidP="00E2750F">
      <w:pPr>
        <w:spacing w:after="30"/>
        <w:jc w:val="both"/>
        <w:rPr>
          <w:rFonts w:asciiTheme="majorHAnsi" w:hAnsiTheme="majorHAnsi"/>
          <w:szCs w:val="24"/>
          <w:lang w:val="bs-Latn-BA"/>
        </w:rPr>
      </w:pPr>
      <w:r>
        <w:rPr>
          <w:rFonts w:asciiTheme="majorHAnsi" w:hAnsiTheme="majorHAnsi"/>
          <w:szCs w:val="24"/>
          <w:lang w:val="bs-Latn-BA"/>
        </w:rPr>
        <w:t xml:space="preserve">Službeni glasnici općine/opštine/grada jeste jedan od načina informisanja građana, ali ujedno predstavlja i zakonsku obavezu objavljivanja akata u ovim glasilima. Nepostojanje službenih novina na službenim web stranicama onemogućuje građanima uvid u direktni rad i odluke koje donose nosioci zakonodavne i izvršne vlasti na lokalnom nivou. Stoga je veoma značajno omogućiti građanima uvid u sve odluke koje donose lokalne vlasti. </w:t>
      </w:r>
    </w:p>
    <w:p w14:paraId="27194E16" w14:textId="1FC31281" w:rsidR="00622D33" w:rsidRDefault="00622D33" w:rsidP="00E2750F">
      <w:pPr>
        <w:spacing w:after="30"/>
        <w:jc w:val="both"/>
        <w:rPr>
          <w:rFonts w:asciiTheme="majorHAnsi" w:hAnsiTheme="majorHAnsi"/>
          <w:szCs w:val="24"/>
          <w:lang w:val="bs-Latn-BA"/>
        </w:rPr>
      </w:pPr>
      <w:r>
        <w:rPr>
          <w:rFonts w:asciiTheme="majorHAnsi" w:hAnsiTheme="majorHAnsi"/>
          <w:szCs w:val="24"/>
          <w:lang w:val="bs-Latn-BA"/>
        </w:rPr>
        <w:t xml:space="preserve">Iako službeni glasnici i nisu najtransparentniji način uvida u podatke, ne možemo umanjiti njihov značaj. </w:t>
      </w:r>
    </w:p>
    <w:p w14:paraId="19A9999C" w14:textId="77777777" w:rsidR="00622D33" w:rsidRDefault="00622D33" w:rsidP="00E2750F">
      <w:pPr>
        <w:spacing w:after="30"/>
        <w:jc w:val="both"/>
        <w:rPr>
          <w:rFonts w:asciiTheme="majorHAnsi" w:hAnsiTheme="majorHAnsi"/>
          <w:szCs w:val="24"/>
          <w:lang w:val="bs-Latn-BA"/>
        </w:rPr>
      </w:pPr>
    </w:p>
    <w:p w14:paraId="20111ECD" w14:textId="08A378DA" w:rsidR="002502B4" w:rsidRDefault="00622D33" w:rsidP="00E2750F">
      <w:pPr>
        <w:spacing w:after="30"/>
        <w:jc w:val="both"/>
        <w:rPr>
          <w:rFonts w:asciiTheme="majorHAnsi" w:hAnsiTheme="majorHAnsi"/>
          <w:szCs w:val="24"/>
          <w:lang w:val="bs-Latn-BA"/>
        </w:rPr>
      </w:pPr>
      <w:r>
        <w:rPr>
          <w:rFonts w:asciiTheme="majorHAnsi" w:hAnsiTheme="majorHAnsi"/>
          <w:noProof/>
          <w:szCs w:val="24"/>
          <w:lang w:val="bs-Latn-BA"/>
        </w:rPr>
        <mc:AlternateContent>
          <mc:Choice Requires="wps">
            <w:drawing>
              <wp:anchor distT="0" distB="0" distL="114300" distR="114300" simplePos="0" relativeHeight="251688960" behindDoc="0" locked="0" layoutInCell="1" allowOverlap="1" wp14:anchorId="026008E2" wp14:editId="394176BB">
                <wp:simplePos x="0" y="0"/>
                <wp:positionH relativeFrom="column">
                  <wp:posOffset>0</wp:posOffset>
                </wp:positionH>
                <wp:positionV relativeFrom="paragraph">
                  <wp:posOffset>0</wp:posOffset>
                </wp:positionV>
                <wp:extent cx="5391150" cy="885825"/>
                <wp:effectExtent l="0" t="0" r="19050" b="28575"/>
                <wp:wrapNone/>
                <wp:docPr id="36" name="Rectangle: Rounded Corners 36"/>
                <wp:cNvGraphicFramePr/>
                <a:graphic xmlns:a="http://schemas.openxmlformats.org/drawingml/2006/main">
                  <a:graphicData uri="http://schemas.microsoft.com/office/word/2010/wordprocessingShape">
                    <wps:wsp>
                      <wps:cNvSpPr/>
                      <wps:spPr>
                        <a:xfrm>
                          <a:off x="0" y="0"/>
                          <a:ext cx="5391150"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670283" w14:textId="1C284B72" w:rsidR="00622D33" w:rsidRPr="00EC1507" w:rsidRDefault="00622D33" w:rsidP="00622D33">
                            <w:pPr>
                              <w:jc w:val="center"/>
                              <w:rPr>
                                <w:lang w:val="en-US"/>
                              </w:rPr>
                            </w:pPr>
                            <w:r>
                              <w:rPr>
                                <w:lang w:val="en-US"/>
                              </w:rPr>
                              <w:t>33 OPĆINE/OPŠTINE/GRADA NA SVOJIM SLUŽBENIM STANICAMA NE OBJAVLJUJU SLUŽBENE GLASNIKE!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6008E2" id="Rectangle: Rounded Corners 36" o:spid="_x0000_s1028" style="position:absolute;left:0;text-align:left;margin-left:0;margin-top:0;width:424.5pt;height:69.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" fillcolor="#4f81bd [3204]" strokecolor="#243f60 [1604]" strokeweight="2pt">
                <v:textbox>
                  <w:txbxContent>
                    <w:p w14:paraId="36670283" w14:textId="1C284B72" w:rsidR="00622D33" w:rsidRPr="00EC1507" w:rsidRDefault="00622D33" w:rsidP="00622D33">
                      <w:pPr>
                        <w:jc w:val="center"/>
                        <w:rPr>
                          <w:lang w:val="en-US"/>
                        </w:rPr>
                      </w:pPr>
                      <w:r>
                        <w:rPr>
                          <w:lang w:val="en-US"/>
                        </w:rPr>
                        <w:t>33 OPĆINE/OPŠTINE/GRADA NA SVOJIM SLUŽBENIM STANICAMA NE OBJAVLJUJU SLUŽBENE GLASNIKE!</w:t>
                      </w:r>
                    </w:p>
                  </w:txbxContent>
                </v:textbox>
              </v:roundrect>
            </w:pict>
          </mc:Fallback>
        </mc:AlternateContent>
      </w:r>
    </w:p>
    <w:p w14:paraId="2329D281" w14:textId="167D6FA4" w:rsidR="002502B4" w:rsidRDefault="002502B4" w:rsidP="00E2750F">
      <w:pPr>
        <w:spacing w:after="30"/>
        <w:jc w:val="both"/>
        <w:rPr>
          <w:rFonts w:asciiTheme="majorHAnsi" w:hAnsiTheme="majorHAnsi"/>
          <w:szCs w:val="24"/>
          <w:lang w:val="bs-Latn-BA"/>
        </w:rPr>
      </w:pPr>
    </w:p>
    <w:p w14:paraId="653092B5" w14:textId="1379296F" w:rsidR="002502B4" w:rsidRDefault="002502B4" w:rsidP="00E2750F">
      <w:pPr>
        <w:spacing w:after="30"/>
        <w:jc w:val="both"/>
        <w:rPr>
          <w:rFonts w:asciiTheme="majorHAnsi" w:hAnsiTheme="majorHAnsi"/>
          <w:szCs w:val="24"/>
          <w:lang w:val="bs-Latn-BA"/>
        </w:rPr>
      </w:pPr>
    </w:p>
    <w:p w14:paraId="2A374E95" w14:textId="26CE7A01" w:rsidR="002502B4" w:rsidRDefault="002502B4" w:rsidP="00E2750F">
      <w:pPr>
        <w:spacing w:after="30"/>
        <w:jc w:val="both"/>
        <w:rPr>
          <w:rFonts w:asciiTheme="majorHAnsi" w:hAnsiTheme="majorHAnsi"/>
          <w:szCs w:val="24"/>
          <w:lang w:val="bs-Latn-BA"/>
        </w:rPr>
      </w:pPr>
    </w:p>
    <w:p w14:paraId="5A2B43F7" w14:textId="48DB3F22" w:rsidR="002502B4" w:rsidRDefault="002502B4" w:rsidP="00E2750F">
      <w:pPr>
        <w:spacing w:after="30"/>
        <w:jc w:val="both"/>
        <w:rPr>
          <w:rFonts w:asciiTheme="majorHAnsi" w:hAnsiTheme="majorHAnsi"/>
          <w:szCs w:val="24"/>
          <w:lang w:val="bs-Latn-BA"/>
        </w:rPr>
      </w:pPr>
    </w:p>
    <w:p w14:paraId="00E57F0C" w14:textId="7C06C319" w:rsidR="002502B4" w:rsidRDefault="00622D33" w:rsidP="00E2750F">
      <w:pPr>
        <w:spacing w:after="30"/>
        <w:jc w:val="both"/>
        <w:rPr>
          <w:rFonts w:asciiTheme="majorHAnsi" w:hAnsiTheme="majorHAnsi"/>
          <w:szCs w:val="24"/>
          <w:lang w:val="bs-Latn-BA"/>
        </w:rPr>
      </w:pPr>
      <w:r>
        <w:rPr>
          <w:rFonts w:asciiTheme="majorHAnsi" w:hAnsiTheme="majorHAnsi"/>
          <w:szCs w:val="24"/>
          <w:lang w:val="bs-Latn-BA"/>
        </w:rPr>
        <w:t xml:space="preserve">Život građana se ne odvija na državnom ili entitetskom nivou. Život građana se odvija na loklanom novou. Lokalne vlasti su uvijek pod većom „lupom“ nego vlasti na državnom i entitetskom nivou. Građani svoje potrebe uglavnom ispunjavaju na „lokalu“ i posebna pažnja je usmjerena na rad mjesnih zajednica. </w:t>
      </w:r>
      <w:r w:rsidR="003B3FF7">
        <w:rPr>
          <w:rFonts w:asciiTheme="majorHAnsi" w:hAnsiTheme="majorHAnsi"/>
          <w:szCs w:val="24"/>
          <w:lang w:val="bs-Latn-BA"/>
        </w:rPr>
        <w:t xml:space="preserve">U razgovou sa građanima, projektni tim je samo potvrdio da veliki broj njih uopće nije upoznat sa radom mjesnih zajednica, ko su predstavnici mjesnih zajednica, a osim direktnog dolaska u mjesnu zajednicu ne znaju kako kontaktirati predstavnike istih. Ukoliko službene web stranice ne sadrže informacije o mjesnim zajednicama i kontakte istih, građanima ne preostaje ništa drugo osim da lično pristupe u prostorije mjesnih zajednica radi ostvarivanja svojih prava i potreba ili da jednostavno odustanu od takvog postupka. </w:t>
      </w:r>
    </w:p>
    <w:p w14:paraId="2A779ADB" w14:textId="48579C3D" w:rsidR="003B3FF7" w:rsidRDefault="003B3FF7" w:rsidP="00E2750F">
      <w:pPr>
        <w:spacing w:after="30"/>
        <w:jc w:val="both"/>
        <w:rPr>
          <w:rFonts w:asciiTheme="majorHAnsi" w:hAnsiTheme="majorHAnsi"/>
          <w:szCs w:val="24"/>
          <w:lang w:val="bs-Latn-BA"/>
        </w:rPr>
      </w:pPr>
      <w:r>
        <w:rPr>
          <w:rFonts w:asciiTheme="majorHAnsi" w:hAnsiTheme="majorHAnsi"/>
          <w:szCs w:val="24"/>
          <w:lang w:val="bs-Latn-BA"/>
        </w:rPr>
        <w:lastRenderedPageBreak/>
        <w:t>Anlazia je pokazala da 46 općina/opština/gradova nemaju informacije o mjesnim zajednicama koje djeluju na njihovom području, dok 30 ne posjeduje objavljene kontakte predsjednika, sekretara ili mjesne zajednice uopćeno.</w:t>
      </w:r>
    </w:p>
    <w:p w14:paraId="6411BB75" w14:textId="1751558B" w:rsidR="005E4A0B" w:rsidRDefault="005E4A0B" w:rsidP="00E2750F">
      <w:pPr>
        <w:spacing w:after="30"/>
        <w:jc w:val="both"/>
        <w:rPr>
          <w:rFonts w:asciiTheme="majorHAnsi" w:hAnsiTheme="majorHAnsi"/>
          <w:szCs w:val="24"/>
          <w:lang w:val="bs-Latn-BA"/>
        </w:rPr>
      </w:pPr>
    </w:p>
    <w:p w14:paraId="264B6766" w14:textId="5548453A" w:rsidR="005E4A0B" w:rsidRDefault="005E4A0B" w:rsidP="00E2750F">
      <w:pPr>
        <w:spacing w:after="30"/>
        <w:jc w:val="both"/>
        <w:rPr>
          <w:rFonts w:asciiTheme="majorHAnsi" w:hAnsiTheme="majorHAnsi"/>
          <w:szCs w:val="24"/>
          <w:lang w:val="bs-Latn-BA"/>
        </w:rPr>
      </w:pPr>
      <w:r>
        <w:rPr>
          <w:noProof/>
        </w:rPr>
        <w:drawing>
          <wp:inline distT="0" distB="0" distL="0" distR="0" wp14:anchorId="5094A7AC" wp14:editId="77CBE1C2">
            <wp:extent cx="5848350" cy="3009900"/>
            <wp:effectExtent l="0" t="0" r="0" b="0"/>
            <wp:docPr id="37" name="Chart 37">
              <a:extLst xmlns:a="http://schemas.openxmlformats.org/drawingml/2006/main">
                <a:ext uri="{FF2B5EF4-FFF2-40B4-BE49-F238E27FC236}">
                  <a16:creationId xmlns:a16="http://schemas.microsoft.com/office/drawing/2014/main" id="{422DAA33-A66F-B9D0-64CC-D20B66D62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75B1FA" w14:textId="5639ABE5" w:rsidR="002502B4" w:rsidRDefault="002502B4" w:rsidP="00E2750F">
      <w:pPr>
        <w:spacing w:after="30"/>
        <w:jc w:val="both"/>
        <w:rPr>
          <w:rFonts w:asciiTheme="majorHAnsi" w:hAnsiTheme="majorHAnsi"/>
          <w:szCs w:val="24"/>
          <w:lang w:val="bs-Latn-BA"/>
        </w:rPr>
      </w:pPr>
    </w:p>
    <w:p w14:paraId="7D845591" w14:textId="30B90190" w:rsidR="002502B4" w:rsidRDefault="002502B4" w:rsidP="00E2750F">
      <w:pPr>
        <w:spacing w:after="30"/>
        <w:jc w:val="both"/>
        <w:rPr>
          <w:rFonts w:asciiTheme="majorHAnsi" w:hAnsiTheme="majorHAnsi"/>
          <w:szCs w:val="24"/>
          <w:lang w:val="bs-Latn-BA"/>
        </w:rPr>
      </w:pPr>
    </w:p>
    <w:p w14:paraId="447DB6B2" w14:textId="25D6AC26" w:rsidR="00846FC4" w:rsidRDefault="00846FC4" w:rsidP="00E2750F">
      <w:pPr>
        <w:spacing w:after="30"/>
        <w:jc w:val="both"/>
        <w:rPr>
          <w:rFonts w:asciiTheme="majorHAnsi" w:hAnsiTheme="majorHAnsi"/>
          <w:szCs w:val="24"/>
          <w:lang w:val="bs-Latn-BA"/>
        </w:rPr>
      </w:pPr>
    </w:p>
    <w:p w14:paraId="3796ED58" w14:textId="6D7652A6" w:rsidR="00846FC4" w:rsidRDefault="00846FC4" w:rsidP="00E2750F">
      <w:pPr>
        <w:spacing w:after="30"/>
        <w:jc w:val="both"/>
        <w:rPr>
          <w:rFonts w:asciiTheme="majorHAnsi" w:hAnsiTheme="majorHAnsi"/>
          <w:szCs w:val="24"/>
          <w:lang w:val="bs-Latn-BA"/>
        </w:rPr>
      </w:pPr>
    </w:p>
    <w:p w14:paraId="6F4DA4E3" w14:textId="59B480CD" w:rsidR="00846FC4" w:rsidRDefault="00846FC4" w:rsidP="00E2750F">
      <w:pPr>
        <w:spacing w:after="30"/>
        <w:jc w:val="both"/>
        <w:rPr>
          <w:rFonts w:asciiTheme="majorHAnsi" w:hAnsiTheme="majorHAnsi"/>
          <w:szCs w:val="24"/>
          <w:lang w:val="bs-Latn-BA"/>
        </w:rPr>
      </w:pPr>
    </w:p>
    <w:p w14:paraId="7CBE220C" w14:textId="0F2FBE0D" w:rsidR="00846FC4" w:rsidRDefault="00846FC4" w:rsidP="00E2750F">
      <w:pPr>
        <w:spacing w:after="30"/>
        <w:jc w:val="both"/>
        <w:rPr>
          <w:rFonts w:asciiTheme="majorHAnsi" w:hAnsiTheme="majorHAnsi"/>
          <w:szCs w:val="24"/>
          <w:lang w:val="bs-Latn-BA"/>
        </w:rPr>
      </w:pPr>
    </w:p>
    <w:p w14:paraId="359AB5A4" w14:textId="2A52EA25" w:rsidR="00846FC4" w:rsidRDefault="00846FC4" w:rsidP="00E2750F">
      <w:pPr>
        <w:spacing w:after="30"/>
        <w:jc w:val="both"/>
        <w:rPr>
          <w:rFonts w:asciiTheme="majorHAnsi" w:hAnsiTheme="majorHAnsi"/>
          <w:szCs w:val="24"/>
          <w:lang w:val="bs-Latn-BA"/>
        </w:rPr>
      </w:pPr>
    </w:p>
    <w:p w14:paraId="49ED69D4" w14:textId="30FB26E7" w:rsidR="00846FC4" w:rsidRDefault="00846FC4" w:rsidP="00E2750F">
      <w:pPr>
        <w:spacing w:after="30"/>
        <w:jc w:val="both"/>
        <w:rPr>
          <w:rFonts w:asciiTheme="majorHAnsi" w:hAnsiTheme="majorHAnsi"/>
          <w:szCs w:val="24"/>
          <w:lang w:val="bs-Latn-BA"/>
        </w:rPr>
      </w:pPr>
    </w:p>
    <w:p w14:paraId="2E103307" w14:textId="515DD5B2" w:rsidR="00846FC4" w:rsidRDefault="00846FC4" w:rsidP="00E2750F">
      <w:pPr>
        <w:spacing w:after="30"/>
        <w:jc w:val="both"/>
        <w:rPr>
          <w:rFonts w:asciiTheme="majorHAnsi" w:hAnsiTheme="majorHAnsi"/>
          <w:szCs w:val="24"/>
          <w:lang w:val="bs-Latn-BA"/>
        </w:rPr>
      </w:pPr>
    </w:p>
    <w:p w14:paraId="17DBFDD6" w14:textId="4C7DE59E" w:rsidR="00846FC4" w:rsidRDefault="00846FC4" w:rsidP="00E2750F">
      <w:pPr>
        <w:spacing w:after="30"/>
        <w:jc w:val="both"/>
        <w:rPr>
          <w:rFonts w:asciiTheme="majorHAnsi" w:hAnsiTheme="majorHAnsi"/>
          <w:szCs w:val="24"/>
          <w:lang w:val="bs-Latn-BA"/>
        </w:rPr>
      </w:pPr>
    </w:p>
    <w:p w14:paraId="14DEC9D9" w14:textId="7BCB1C70" w:rsidR="00846FC4" w:rsidRDefault="00846FC4" w:rsidP="00E2750F">
      <w:pPr>
        <w:spacing w:after="30"/>
        <w:jc w:val="both"/>
        <w:rPr>
          <w:rFonts w:asciiTheme="majorHAnsi" w:hAnsiTheme="majorHAnsi"/>
          <w:szCs w:val="24"/>
          <w:lang w:val="bs-Latn-BA"/>
        </w:rPr>
      </w:pPr>
    </w:p>
    <w:p w14:paraId="3A0EF737" w14:textId="7280AE44" w:rsidR="00846FC4" w:rsidRDefault="00846FC4" w:rsidP="00E2750F">
      <w:pPr>
        <w:spacing w:after="30"/>
        <w:jc w:val="both"/>
        <w:rPr>
          <w:rFonts w:asciiTheme="majorHAnsi" w:hAnsiTheme="majorHAnsi"/>
          <w:szCs w:val="24"/>
          <w:lang w:val="bs-Latn-BA"/>
        </w:rPr>
      </w:pPr>
    </w:p>
    <w:p w14:paraId="4DAA6D80" w14:textId="3CA079DE" w:rsidR="00846FC4" w:rsidRDefault="00846FC4" w:rsidP="00E2750F">
      <w:pPr>
        <w:spacing w:after="30"/>
        <w:jc w:val="both"/>
        <w:rPr>
          <w:rFonts w:asciiTheme="majorHAnsi" w:hAnsiTheme="majorHAnsi"/>
          <w:szCs w:val="24"/>
          <w:lang w:val="bs-Latn-BA"/>
        </w:rPr>
      </w:pPr>
    </w:p>
    <w:p w14:paraId="737002C7" w14:textId="332747B2" w:rsidR="00846FC4" w:rsidRDefault="00846FC4" w:rsidP="00E2750F">
      <w:pPr>
        <w:spacing w:after="30"/>
        <w:jc w:val="both"/>
        <w:rPr>
          <w:rFonts w:asciiTheme="majorHAnsi" w:hAnsiTheme="majorHAnsi"/>
          <w:szCs w:val="24"/>
          <w:lang w:val="bs-Latn-BA"/>
        </w:rPr>
      </w:pPr>
    </w:p>
    <w:p w14:paraId="04F6515B" w14:textId="1163FACB" w:rsidR="00846FC4" w:rsidRDefault="00846FC4" w:rsidP="00E2750F">
      <w:pPr>
        <w:spacing w:after="30"/>
        <w:jc w:val="both"/>
        <w:rPr>
          <w:rFonts w:asciiTheme="majorHAnsi" w:hAnsiTheme="majorHAnsi"/>
          <w:szCs w:val="24"/>
          <w:lang w:val="bs-Latn-BA"/>
        </w:rPr>
      </w:pPr>
    </w:p>
    <w:p w14:paraId="4398F126" w14:textId="1F4D2983" w:rsidR="00846FC4" w:rsidRDefault="00846FC4" w:rsidP="00E2750F">
      <w:pPr>
        <w:spacing w:after="30"/>
        <w:jc w:val="both"/>
        <w:rPr>
          <w:rFonts w:asciiTheme="majorHAnsi" w:hAnsiTheme="majorHAnsi"/>
          <w:szCs w:val="24"/>
          <w:lang w:val="bs-Latn-BA"/>
        </w:rPr>
      </w:pPr>
    </w:p>
    <w:p w14:paraId="6E3E55F0" w14:textId="0DAEF11B" w:rsidR="00846FC4" w:rsidRDefault="00846FC4" w:rsidP="00E2750F">
      <w:pPr>
        <w:spacing w:after="30"/>
        <w:jc w:val="both"/>
        <w:rPr>
          <w:rFonts w:asciiTheme="majorHAnsi" w:hAnsiTheme="majorHAnsi"/>
          <w:szCs w:val="24"/>
          <w:lang w:val="bs-Latn-BA"/>
        </w:rPr>
      </w:pPr>
    </w:p>
    <w:p w14:paraId="0B6456A1" w14:textId="7E09FD01" w:rsidR="00846FC4" w:rsidRDefault="00846FC4" w:rsidP="00E2750F">
      <w:pPr>
        <w:spacing w:after="30"/>
        <w:jc w:val="both"/>
        <w:rPr>
          <w:rFonts w:asciiTheme="majorHAnsi" w:hAnsiTheme="majorHAnsi"/>
          <w:szCs w:val="24"/>
          <w:lang w:val="bs-Latn-BA"/>
        </w:rPr>
      </w:pPr>
    </w:p>
    <w:p w14:paraId="603C0E37" w14:textId="76EE97AC" w:rsidR="00846FC4" w:rsidRDefault="00846FC4" w:rsidP="00E2750F">
      <w:pPr>
        <w:spacing w:after="30"/>
        <w:jc w:val="both"/>
        <w:rPr>
          <w:rFonts w:asciiTheme="majorHAnsi" w:hAnsiTheme="majorHAnsi"/>
          <w:szCs w:val="24"/>
          <w:lang w:val="bs-Latn-BA"/>
        </w:rPr>
      </w:pPr>
    </w:p>
    <w:p w14:paraId="3A3D86B7" w14:textId="77777777" w:rsidR="00846FC4" w:rsidRDefault="00846FC4" w:rsidP="00E2750F">
      <w:pPr>
        <w:spacing w:after="30"/>
        <w:jc w:val="both"/>
        <w:rPr>
          <w:rFonts w:asciiTheme="majorHAnsi" w:hAnsiTheme="majorHAnsi"/>
          <w:szCs w:val="24"/>
          <w:lang w:val="bs-Latn-BA"/>
        </w:rPr>
      </w:pPr>
    </w:p>
    <w:p w14:paraId="5994E5F9" w14:textId="5D50294B" w:rsidR="009F57A9" w:rsidRPr="00E92010" w:rsidRDefault="00E92010" w:rsidP="00452116">
      <w:pPr>
        <w:pStyle w:val="Heading1"/>
        <w:spacing w:after="30"/>
        <w:jc w:val="both"/>
        <w:rPr>
          <w:szCs w:val="24"/>
          <w:lang w:val="bs-Latn-BA"/>
        </w:rPr>
      </w:pPr>
      <w:bookmarkStart w:id="33" w:name="_Toc112409960"/>
      <w:r>
        <w:lastRenderedPageBreak/>
        <w:t>Modul II</w:t>
      </w:r>
      <w:bookmarkEnd w:id="33"/>
    </w:p>
    <w:p w14:paraId="0CEADFC2" w14:textId="77777777" w:rsidR="009F57A9" w:rsidRDefault="009F57A9" w:rsidP="00E2750F">
      <w:pPr>
        <w:spacing w:after="30"/>
        <w:jc w:val="both"/>
        <w:rPr>
          <w:rFonts w:asciiTheme="majorHAnsi" w:hAnsiTheme="majorHAnsi"/>
          <w:szCs w:val="24"/>
          <w:lang w:val="bs-Latn-BA"/>
        </w:rPr>
      </w:pPr>
    </w:p>
    <w:p w14:paraId="099B0785" w14:textId="07AD9CC9" w:rsidR="009F57A9" w:rsidRDefault="009F57A9" w:rsidP="009F57A9">
      <w:pPr>
        <w:spacing w:after="30"/>
        <w:jc w:val="both"/>
        <w:rPr>
          <w:rFonts w:asciiTheme="majorHAnsi" w:hAnsiTheme="majorHAnsi"/>
          <w:szCs w:val="24"/>
          <w:lang w:val="bs-Latn-BA"/>
        </w:rPr>
      </w:pPr>
      <w:r>
        <w:rPr>
          <w:rFonts w:asciiTheme="majorHAnsi" w:hAnsiTheme="majorHAnsi"/>
          <w:szCs w:val="24"/>
          <w:lang w:val="bs-Latn-BA"/>
        </w:rPr>
        <w:t>Drugi modul ove analize sadrži odgovore na pitanja koja se uglavnom odnose na sadržaj koji se odnosi na gradonačelnike/ice i načelnike/ice. U nastavku možete vidjeti koji je to sadržaj koji se analiziran u ovom modulu.</w:t>
      </w:r>
    </w:p>
    <w:p w14:paraId="1B7C28AC" w14:textId="77777777" w:rsidR="009F57A9" w:rsidRDefault="009F57A9" w:rsidP="009F57A9">
      <w:pPr>
        <w:spacing w:after="30"/>
        <w:jc w:val="both"/>
        <w:rPr>
          <w:rFonts w:asciiTheme="majorHAnsi" w:hAnsiTheme="majorHAnsi"/>
          <w:szCs w:val="24"/>
          <w:lang w:val="bs-Latn-BA"/>
        </w:rPr>
      </w:pPr>
    </w:p>
    <w:p w14:paraId="05312089" w14:textId="320B9294"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w:t>
      </w:r>
      <w:r w:rsidR="00887938">
        <w:rPr>
          <w:rFonts w:asciiTheme="majorHAnsi" w:hAnsiTheme="majorHAnsi"/>
          <w:szCs w:val="24"/>
          <w:lang w:val="bs-Latn-BA"/>
        </w:rPr>
        <w:t xml:space="preserve"> se na stranici nalazi zaseban odjeljak koji se odnosi na gradonačelnika/načelnika</w:t>
      </w:r>
      <w:r>
        <w:rPr>
          <w:rFonts w:asciiTheme="majorHAnsi" w:hAnsiTheme="majorHAnsi"/>
          <w:szCs w:val="24"/>
          <w:lang w:val="bs-Latn-BA"/>
        </w:rPr>
        <w:t>;</w:t>
      </w:r>
    </w:p>
    <w:p w14:paraId="48B9D746" w14:textId="6D49E50F"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w:t>
      </w:r>
      <w:r w:rsidR="00887938">
        <w:rPr>
          <w:rFonts w:asciiTheme="majorHAnsi" w:hAnsiTheme="majorHAnsi"/>
          <w:szCs w:val="24"/>
          <w:lang w:val="bs-Latn-BA"/>
        </w:rPr>
        <w:t xml:space="preserve"> na stranici objavljenja biografija gradonačelnika/načelnika </w:t>
      </w:r>
      <w:r>
        <w:rPr>
          <w:rFonts w:asciiTheme="majorHAnsi" w:hAnsiTheme="majorHAnsi"/>
          <w:szCs w:val="24"/>
          <w:lang w:val="bs-Latn-BA"/>
        </w:rPr>
        <w:t>;</w:t>
      </w:r>
    </w:p>
    <w:p w14:paraId="1C84786A" w14:textId="131D6496"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 xml:space="preserve">Da li </w:t>
      </w:r>
      <w:r w:rsidR="00887938">
        <w:rPr>
          <w:rFonts w:asciiTheme="majorHAnsi" w:hAnsiTheme="majorHAnsi"/>
          <w:szCs w:val="24"/>
          <w:lang w:val="bs-Latn-BA"/>
        </w:rPr>
        <w:t>je na stranici objavljen program rada gradonačelnika/načelnika</w:t>
      </w:r>
      <w:r>
        <w:rPr>
          <w:rFonts w:asciiTheme="majorHAnsi" w:hAnsiTheme="majorHAnsi"/>
          <w:szCs w:val="24"/>
          <w:lang w:val="bs-Latn-BA"/>
        </w:rPr>
        <w:t>;</w:t>
      </w:r>
    </w:p>
    <w:p w14:paraId="210C4823" w14:textId="61985EF0"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 xml:space="preserve">Da li je </w:t>
      </w:r>
      <w:r w:rsidR="00887938">
        <w:rPr>
          <w:rFonts w:asciiTheme="majorHAnsi" w:hAnsiTheme="majorHAnsi"/>
          <w:szCs w:val="24"/>
          <w:lang w:val="bs-Latn-BA"/>
        </w:rPr>
        <w:t>na stranici objavljen izvještaj o radu gradonačelnika/načelnika</w:t>
      </w:r>
      <w:r>
        <w:rPr>
          <w:rFonts w:asciiTheme="majorHAnsi" w:hAnsiTheme="majorHAnsi"/>
          <w:szCs w:val="24"/>
          <w:lang w:val="bs-Latn-BA"/>
        </w:rPr>
        <w:t>;</w:t>
      </w:r>
    </w:p>
    <w:p w14:paraId="6F382115" w14:textId="113B8208"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w:t>
      </w:r>
      <w:r w:rsidR="00887938">
        <w:rPr>
          <w:rFonts w:asciiTheme="majorHAnsi" w:hAnsiTheme="majorHAnsi"/>
          <w:szCs w:val="24"/>
          <w:lang w:val="bs-Latn-BA"/>
        </w:rPr>
        <w:t xml:space="preserve"> kontakt</w:t>
      </w:r>
      <w:r>
        <w:rPr>
          <w:rFonts w:asciiTheme="majorHAnsi" w:hAnsiTheme="majorHAnsi"/>
          <w:szCs w:val="24"/>
          <w:lang w:val="bs-Latn-BA"/>
        </w:rPr>
        <w:t xml:space="preserve"> informacije </w:t>
      </w:r>
      <w:r w:rsidR="00887938">
        <w:rPr>
          <w:rFonts w:asciiTheme="majorHAnsi" w:hAnsiTheme="majorHAnsi"/>
          <w:szCs w:val="24"/>
          <w:lang w:val="bs-Latn-BA"/>
        </w:rPr>
        <w:t>gradonačelnika/načelnika</w:t>
      </w:r>
      <w:r>
        <w:rPr>
          <w:rFonts w:asciiTheme="majorHAnsi" w:hAnsiTheme="majorHAnsi"/>
          <w:szCs w:val="24"/>
          <w:lang w:val="bs-Latn-BA"/>
        </w:rPr>
        <w:t>;</w:t>
      </w:r>
    </w:p>
    <w:p w14:paraId="35145870" w14:textId="0F902D23"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 xml:space="preserve">Da li </w:t>
      </w:r>
      <w:r w:rsidR="00887938">
        <w:rPr>
          <w:rFonts w:asciiTheme="majorHAnsi" w:hAnsiTheme="majorHAnsi"/>
          <w:szCs w:val="24"/>
          <w:lang w:val="bs-Latn-BA"/>
        </w:rPr>
        <w:t>je na stranici objavljeno vrijeme kada se gradonačelnik/načelnik sataje sa građanima;</w:t>
      </w:r>
    </w:p>
    <w:p w14:paraId="689198F3" w14:textId="7DE43059"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 xml:space="preserve">Da li </w:t>
      </w:r>
      <w:r w:rsidR="00887938">
        <w:rPr>
          <w:rFonts w:asciiTheme="majorHAnsi" w:hAnsiTheme="majorHAnsi"/>
          <w:szCs w:val="24"/>
          <w:lang w:val="bs-Latn-BA"/>
        </w:rPr>
        <w:t>je Statut općine/opštine/grada objavljen na stranici</w:t>
      </w:r>
      <w:r>
        <w:rPr>
          <w:rFonts w:asciiTheme="majorHAnsi" w:hAnsiTheme="majorHAnsi"/>
          <w:szCs w:val="24"/>
          <w:lang w:val="bs-Latn-BA"/>
        </w:rPr>
        <w:t>;</w:t>
      </w:r>
    </w:p>
    <w:p w14:paraId="34A5A16F" w14:textId="1F465798"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w:t>
      </w:r>
      <w:r w:rsidR="00887938">
        <w:rPr>
          <w:rFonts w:asciiTheme="majorHAnsi" w:hAnsiTheme="majorHAnsi"/>
          <w:szCs w:val="24"/>
          <w:lang w:val="bs-Latn-BA"/>
        </w:rPr>
        <w:t xml:space="preserve"> stranica sadrži informacije o nadležnosi institucije gradonačelnika/načelnika</w:t>
      </w:r>
      <w:r>
        <w:rPr>
          <w:rFonts w:asciiTheme="majorHAnsi" w:hAnsiTheme="majorHAnsi"/>
          <w:szCs w:val="24"/>
          <w:lang w:val="bs-Latn-BA"/>
        </w:rPr>
        <w:t>;</w:t>
      </w:r>
    </w:p>
    <w:p w14:paraId="7801AAF2" w14:textId="41AD7E62" w:rsidR="009F57A9" w:rsidRDefault="009F57A9" w:rsidP="009F57A9">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w:t>
      </w:r>
      <w:r w:rsidR="00887938">
        <w:rPr>
          <w:rFonts w:asciiTheme="majorHAnsi" w:hAnsiTheme="majorHAnsi"/>
          <w:szCs w:val="24"/>
          <w:lang w:val="bs-Latn-BA"/>
        </w:rPr>
        <w:t xml:space="preserve"> nalazi direktni kanal za komunikaciju?</w:t>
      </w:r>
    </w:p>
    <w:p w14:paraId="37D63AFC" w14:textId="77777777" w:rsidR="00887938" w:rsidRPr="00887938" w:rsidRDefault="00887938" w:rsidP="00887938">
      <w:pPr>
        <w:pStyle w:val="ListParagraph"/>
        <w:spacing w:after="30"/>
        <w:jc w:val="both"/>
        <w:rPr>
          <w:rFonts w:asciiTheme="majorHAnsi" w:hAnsiTheme="majorHAnsi"/>
          <w:szCs w:val="24"/>
          <w:lang w:val="bs-Latn-BA"/>
        </w:rPr>
      </w:pPr>
    </w:p>
    <w:p w14:paraId="73080C2F" w14:textId="30A1B708" w:rsidR="009F57A9" w:rsidRDefault="009F57A9" w:rsidP="009F57A9">
      <w:pPr>
        <w:spacing w:after="30"/>
        <w:jc w:val="both"/>
        <w:rPr>
          <w:rFonts w:asciiTheme="majorHAnsi" w:hAnsiTheme="majorHAnsi"/>
          <w:szCs w:val="24"/>
          <w:lang w:val="bs-Latn-BA"/>
        </w:rPr>
      </w:pPr>
      <w:r>
        <w:rPr>
          <w:rFonts w:asciiTheme="majorHAnsi" w:hAnsiTheme="majorHAnsi"/>
          <w:szCs w:val="24"/>
          <w:lang w:val="bs-Latn-BA"/>
        </w:rPr>
        <w:t>U nastavku analize, grafički će biti prikazani odgovori na svako od istraženih pitanja.</w:t>
      </w:r>
    </w:p>
    <w:p w14:paraId="37D092C0" w14:textId="77777777" w:rsidR="00846FC4" w:rsidRDefault="00846FC4" w:rsidP="009F57A9">
      <w:pPr>
        <w:spacing w:after="30"/>
        <w:jc w:val="both"/>
        <w:rPr>
          <w:rFonts w:asciiTheme="majorHAnsi" w:hAnsiTheme="majorHAnsi"/>
          <w:szCs w:val="24"/>
          <w:lang w:val="bs-Latn-BA"/>
        </w:rPr>
      </w:pPr>
    </w:p>
    <w:p w14:paraId="311203AF" w14:textId="6EB884EE" w:rsidR="00887938" w:rsidRDefault="00870D32" w:rsidP="009F57A9">
      <w:pPr>
        <w:spacing w:after="30"/>
        <w:jc w:val="both"/>
        <w:rPr>
          <w:rFonts w:asciiTheme="majorHAnsi" w:hAnsiTheme="majorHAnsi"/>
          <w:szCs w:val="24"/>
          <w:lang w:val="bs-Latn-BA"/>
        </w:rPr>
      </w:pPr>
      <w:r>
        <w:rPr>
          <w:rFonts w:asciiTheme="majorHAnsi" w:hAnsiTheme="majorHAnsi"/>
          <w:szCs w:val="24"/>
          <w:lang w:val="bs-Latn-BA"/>
        </w:rPr>
        <w:t>Radi bolje preglednosti i transparentnosti, ali i lakšeg manipulisanja službenim web stranicama, veoma je poželjno da se na početnoj strani vidi zaseban odjeljak koji se odnosi na gradonačelnika/načelnika, jer su upravo oni čelni ljudi svojih zajednica i predstavljaju jednu od kategorija koja se najviše pretražuje na službenim stranicama općine/opštine/grada. Također, o</w:t>
      </w:r>
      <w:r w:rsidR="00887938">
        <w:rPr>
          <w:rFonts w:asciiTheme="majorHAnsi" w:hAnsiTheme="majorHAnsi"/>
          <w:szCs w:val="24"/>
          <w:lang w:val="bs-Latn-BA"/>
        </w:rPr>
        <w:t>bzirom da su gradonačelnici/načelnici prvo lice općine, veoma je bitno da se na službenoj stranici općine nalazi objavljena</w:t>
      </w:r>
      <w:r>
        <w:rPr>
          <w:rFonts w:asciiTheme="majorHAnsi" w:hAnsiTheme="majorHAnsi"/>
          <w:szCs w:val="24"/>
          <w:lang w:val="bs-Latn-BA"/>
        </w:rPr>
        <w:t xml:space="preserve"> i</w:t>
      </w:r>
      <w:r w:rsidR="00887938">
        <w:rPr>
          <w:rFonts w:asciiTheme="majorHAnsi" w:hAnsiTheme="majorHAnsi"/>
          <w:szCs w:val="24"/>
          <w:lang w:val="bs-Latn-BA"/>
        </w:rPr>
        <w:t xml:space="preserve"> biografija </w:t>
      </w:r>
      <w:r w:rsidR="00607437">
        <w:rPr>
          <w:rFonts w:asciiTheme="majorHAnsi" w:hAnsiTheme="majorHAnsi"/>
          <w:szCs w:val="24"/>
          <w:lang w:val="bs-Latn-BA"/>
        </w:rPr>
        <w:t>gradonačelnika/načelnika. Biografija koja sadrži samo ime i prezime, godinu rođenja i pripadnost političkom subjektu, apsolutno se ne može smatrati biografijom. Biografija treba da sadrži barem osnovne elemente iz kojih čitalac može saznati nešto više o osobi koja je gradonačelnik/načelnik. Tako jedna biografija bi trebala da sadrži barem sledeđe elemente: ime i porezime, mjesto rođenja, godinu rođenja, pripadnos političkom subjektu, prethodno radno iskustvo, kontakt informacije i sl.</w:t>
      </w:r>
    </w:p>
    <w:p w14:paraId="4838179C" w14:textId="66A1C740" w:rsidR="00607437" w:rsidRDefault="00607437" w:rsidP="009F57A9">
      <w:pPr>
        <w:spacing w:after="30"/>
        <w:jc w:val="both"/>
        <w:rPr>
          <w:rFonts w:asciiTheme="majorHAnsi" w:hAnsiTheme="majorHAnsi"/>
          <w:szCs w:val="24"/>
          <w:lang w:val="bs-Latn-BA"/>
        </w:rPr>
      </w:pPr>
      <w:r>
        <w:rPr>
          <w:rFonts w:asciiTheme="majorHAnsi" w:hAnsiTheme="majorHAnsi"/>
          <w:szCs w:val="24"/>
          <w:lang w:val="bs-Latn-BA"/>
        </w:rPr>
        <w:t xml:space="preserve">U nastavku možete vidjeti da čak 34 </w:t>
      </w:r>
      <w:r w:rsidR="00870D32">
        <w:rPr>
          <w:rFonts w:asciiTheme="majorHAnsi" w:hAnsiTheme="majorHAnsi"/>
          <w:szCs w:val="24"/>
          <w:lang w:val="bs-Latn-BA"/>
        </w:rPr>
        <w:t>općine nemaju objavljenu biografiju gradonačelnika/načelnika</w:t>
      </w:r>
      <w:r w:rsidR="00284505">
        <w:rPr>
          <w:rFonts w:asciiTheme="majorHAnsi" w:hAnsiTheme="majorHAnsi"/>
          <w:szCs w:val="24"/>
          <w:lang w:val="bs-Latn-BA"/>
        </w:rPr>
        <w:t>, dok 4 općine/opštine grada nemaju zasebne odjeljke koji se odnose na gradonačelnika/načelnika.</w:t>
      </w:r>
    </w:p>
    <w:p w14:paraId="6765DC15" w14:textId="49B8F8CE" w:rsidR="00284505" w:rsidRDefault="00284505" w:rsidP="009F57A9">
      <w:pPr>
        <w:spacing w:after="30"/>
        <w:jc w:val="both"/>
        <w:rPr>
          <w:rFonts w:asciiTheme="majorHAnsi" w:hAnsiTheme="majorHAnsi"/>
          <w:szCs w:val="24"/>
          <w:lang w:val="bs-Latn-BA"/>
        </w:rPr>
      </w:pPr>
    </w:p>
    <w:p w14:paraId="582DD53F" w14:textId="1F5B6F4E" w:rsidR="00284505" w:rsidRDefault="00284505" w:rsidP="009F57A9">
      <w:pPr>
        <w:spacing w:after="30"/>
        <w:jc w:val="both"/>
        <w:rPr>
          <w:rFonts w:asciiTheme="majorHAnsi" w:hAnsiTheme="majorHAnsi"/>
          <w:szCs w:val="24"/>
          <w:lang w:val="bs-Latn-BA"/>
        </w:rPr>
      </w:pPr>
      <w:r>
        <w:rPr>
          <w:noProof/>
        </w:rPr>
        <w:lastRenderedPageBreak/>
        <w:drawing>
          <wp:inline distT="0" distB="0" distL="0" distR="0" wp14:anchorId="11C9D29D" wp14:editId="316FA478">
            <wp:extent cx="5734050" cy="3295650"/>
            <wp:effectExtent l="0" t="0" r="0" b="0"/>
            <wp:docPr id="2" name="Chart 2">
              <a:extLst xmlns:a="http://schemas.openxmlformats.org/drawingml/2006/main">
                <a:ext uri="{FF2B5EF4-FFF2-40B4-BE49-F238E27FC236}">
                  <a16:creationId xmlns:a16="http://schemas.microsoft.com/office/drawing/2014/main" id="{1D26773B-AB6E-E203-73FB-A94FB3BC0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5E5052" w14:textId="123C3BE0" w:rsidR="002502B4" w:rsidRDefault="002502B4" w:rsidP="00E2750F">
      <w:pPr>
        <w:spacing w:after="30"/>
        <w:jc w:val="both"/>
        <w:rPr>
          <w:rFonts w:asciiTheme="majorHAnsi" w:hAnsiTheme="majorHAnsi"/>
          <w:szCs w:val="24"/>
          <w:lang w:val="bs-Latn-BA"/>
        </w:rPr>
      </w:pPr>
    </w:p>
    <w:p w14:paraId="0960BCC4" w14:textId="319C9446" w:rsidR="002502B4" w:rsidRDefault="00284505" w:rsidP="00E2750F">
      <w:pPr>
        <w:spacing w:after="30"/>
        <w:jc w:val="both"/>
        <w:rPr>
          <w:rFonts w:asciiTheme="majorHAnsi" w:hAnsiTheme="majorHAnsi"/>
          <w:szCs w:val="24"/>
          <w:lang w:val="bs-Latn-BA"/>
        </w:rPr>
      </w:pPr>
      <w:r>
        <w:rPr>
          <w:rFonts w:asciiTheme="majorHAnsi" w:hAnsiTheme="majorHAnsi"/>
          <w:szCs w:val="24"/>
          <w:lang w:val="bs-Latn-BA"/>
        </w:rPr>
        <w:t xml:space="preserve">Kako bi se građani informisali o radu gradonačelnika/načelnika, njegovim planovima, aktivnostima u toku godine, ali i da bi imali uvid u njihov raniji rad, a i da bi se postigla apsolutna transparentnost u njihovom radu, </w:t>
      </w:r>
      <w:r w:rsidR="00FD16BF">
        <w:rPr>
          <w:rFonts w:asciiTheme="majorHAnsi" w:hAnsiTheme="majorHAnsi"/>
          <w:szCs w:val="24"/>
          <w:lang w:val="bs-Latn-BA"/>
        </w:rPr>
        <w:t>neophodno je omogućiti građanima uvid u plan rada i izvještaj o radu gradonačelnika/načelnika. To se može učiniti objavljivanjem programa rada i izvještaja o radu gradonačelnika/načelnika na službenoj web stranici općine/opštine/grada.</w:t>
      </w:r>
      <w:r w:rsidR="001C6ED3">
        <w:rPr>
          <w:rFonts w:asciiTheme="majorHAnsi" w:hAnsiTheme="majorHAnsi"/>
          <w:szCs w:val="24"/>
          <w:lang w:val="bs-Latn-BA"/>
        </w:rPr>
        <w:t xml:space="preserve"> Kada su u pitanju programi rada i izvještaji o radu, analiza je obuhvatila posljednje tri godine rada. </w:t>
      </w:r>
      <w:r w:rsidR="00FD16BF">
        <w:rPr>
          <w:rFonts w:asciiTheme="majorHAnsi" w:hAnsiTheme="majorHAnsi"/>
          <w:szCs w:val="24"/>
          <w:lang w:val="bs-Latn-BA"/>
        </w:rPr>
        <w:t>Grafikon</w:t>
      </w:r>
      <w:r w:rsidR="001C6ED3">
        <w:rPr>
          <w:rFonts w:asciiTheme="majorHAnsi" w:hAnsiTheme="majorHAnsi"/>
          <w:szCs w:val="24"/>
          <w:lang w:val="bs-Latn-BA"/>
        </w:rPr>
        <w:t>i</w:t>
      </w:r>
      <w:r w:rsidR="00FD16BF">
        <w:rPr>
          <w:rFonts w:asciiTheme="majorHAnsi" w:hAnsiTheme="majorHAnsi"/>
          <w:szCs w:val="24"/>
          <w:lang w:val="bs-Latn-BA"/>
        </w:rPr>
        <w:t xml:space="preserve"> u nastavku analize pokazuj</w:t>
      </w:r>
      <w:r w:rsidR="001C6ED3">
        <w:rPr>
          <w:rFonts w:asciiTheme="majorHAnsi" w:hAnsiTheme="majorHAnsi"/>
          <w:szCs w:val="24"/>
          <w:lang w:val="bs-Latn-BA"/>
        </w:rPr>
        <w:t>u</w:t>
      </w:r>
      <w:r w:rsidR="00FD16BF">
        <w:rPr>
          <w:rFonts w:asciiTheme="majorHAnsi" w:hAnsiTheme="majorHAnsi"/>
          <w:szCs w:val="24"/>
          <w:lang w:val="bs-Latn-BA"/>
        </w:rPr>
        <w:t xml:space="preserve"> koliko općina/opština/gradova</w:t>
      </w:r>
      <w:r w:rsidR="001C6ED3">
        <w:rPr>
          <w:rFonts w:asciiTheme="majorHAnsi" w:hAnsiTheme="majorHAnsi"/>
          <w:szCs w:val="24"/>
          <w:lang w:val="bs-Latn-BA"/>
        </w:rPr>
        <w:t xml:space="preserve"> je objavilo programe i izvještaje o radu pomenutih aktera.</w:t>
      </w:r>
    </w:p>
    <w:p w14:paraId="5EF0FC9F" w14:textId="5E184CA2" w:rsidR="001C6ED3" w:rsidRDefault="001C6ED3" w:rsidP="00E2750F">
      <w:pPr>
        <w:spacing w:after="30"/>
        <w:jc w:val="both"/>
        <w:rPr>
          <w:rFonts w:asciiTheme="majorHAnsi" w:hAnsiTheme="majorHAnsi"/>
          <w:szCs w:val="24"/>
          <w:lang w:val="bs-Latn-BA"/>
        </w:rPr>
      </w:pPr>
    </w:p>
    <w:p w14:paraId="6540B9C4" w14:textId="0F3B2B95" w:rsidR="001C6ED3" w:rsidRDefault="007C6EB7" w:rsidP="00E2750F">
      <w:pPr>
        <w:spacing w:after="30"/>
        <w:jc w:val="both"/>
        <w:rPr>
          <w:rFonts w:asciiTheme="majorHAnsi" w:hAnsiTheme="majorHAnsi"/>
          <w:szCs w:val="24"/>
          <w:lang w:val="bs-Latn-BA"/>
        </w:rPr>
      </w:pPr>
      <w:r w:rsidRPr="007C6EB7">
        <w:rPr>
          <w:noProof/>
          <w:shd w:val="clear" w:color="auto" w:fill="FFFF00"/>
        </w:rPr>
        <w:drawing>
          <wp:inline distT="0" distB="0" distL="0" distR="0" wp14:anchorId="6C03B537" wp14:editId="760801D1">
            <wp:extent cx="5762625" cy="3171825"/>
            <wp:effectExtent l="0" t="0" r="9525" b="9525"/>
            <wp:docPr id="3" name="Chart 3">
              <a:extLst xmlns:a="http://schemas.openxmlformats.org/drawingml/2006/main">
                <a:ext uri="{FF2B5EF4-FFF2-40B4-BE49-F238E27FC236}">
                  <a16:creationId xmlns:a16="http://schemas.microsoft.com/office/drawing/2014/main" id="{2A1213F7-9519-29A1-F84C-A8DC3D3216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B42A7A" w14:textId="1BCE764B" w:rsidR="00FD16BF" w:rsidRDefault="00FD16BF" w:rsidP="00E2750F">
      <w:pPr>
        <w:spacing w:after="30"/>
        <w:jc w:val="both"/>
        <w:rPr>
          <w:rFonts w:asciiTheme="majorHAnsi" w:hAnsiTheme="majorHAnsi"/>
          <w:szCs w:val="24"/>
          <w:lang w:val="bs-Latn-BA"/>
        </w:rPr>
      </w:pPr>
    </w:p>
    <w:p w14:paraId="470B6627" w14:textId="64F6D6FF" w:rsidR="002502B4" w:rsidRDefault="004214E5" w:rsidP="00E2750F">
      <w:pPr>
        <w:spacing w:after="30"/>
        <w:jc w:val="both"/>
        <w:rPr>
          <w:rFonts w:asciiTheme="majorHAnsi" w:hAnsiTheme="majorHAnsi"/>
          <w:szCs w:val="24"/>
          <w:lang w:val="bs-Latn-BA"/>
        </w:rPr>
      </w:pPr>
      <w:r>
        <w:rPr>
          <w:noProof/>
        </w:rPr>
        <w:drawing>
          <wp:inline distT="0" distB="0" distL="0" distR="0" wp14:anchorId="6CA2CED9" wp14:editId="5866F964">
            <wp:extent cx="5762625" cy="3228975"/>
            <wp:effectExtent l="0" t="0" r="9525" b="9525"/>
            <wp:docPr id="4" name="Chart 4">
              <a:extLst xmlns:a="http://schemas.openxmlformats.org/drawingml/2006/main">
                <a:ext uri="{FF2B5EF4-FFF2-40B4-BE49-F238E27FC236}">
                  <a16:creationId xmlns:a16="http://schemas.microsoft.com/office/drawing/2014/main" id="{2A1213F7-9519-29A1-F84C-A8DC3D3216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D679D2" w14:textId="77777777" w:rsidR="00846FC4" w:rsidRDefault="00846FC4" w:rsidP="00E2750F">
      <w:pPr>
        <w:spacing w:after="30"/>
        <w:jc w:val="both"/>
        <w:rPr>
          <w:rFonts w:asciiTheme="majorHAnsi" w:hAnsiTheme="majorHAnsi"/>
          <w:szCs w:val="24"/>
          <w:lang w:val="bs-Latn-BA"/>
        </w:rPr>
      </w:pPr>
    </w:p>
    <w:p w14:paraId="6B0179D7" w14:textId="1AED54AF" w:rsidR="002502B4" w:rsidRDefault="00777686" w:rsidP="00E2750F">
      <w:pPr>
        <w:spacing w:after="30"/>
        <w:jc w:val="both"/>
        <w:rPr>
          <w:rFonts w:asciiTheme="majorHAnsi" w:hAnsiTheme="majorHAnsi"/>
          <w:szCs w:val="24"/>
          <w:lang w:val="bs-Latn-BA"/>
        </w:rPr>
      </w:pPr>
      <w:r>
        <w:rPr>
          <w:rFonts w:asciiTheme="majorHAnsi" w:hAnsiTheme="majorHAnsi"/>
          <w:szCs w:val="24"/>
          <w:lang w:val="bs-Latn-BA"/>
        </w:rPr>
        <w:t>Komunikacija gradonačelnika/načelnika sa građanima i</w:t>
      </w:r>
      <w:r w:rsidR="00771DE2">
        <w:rPr>
          <w:rFonts w:asciiTheme="majorHAnsi" w:hAnsiTheme="majorHAnsi"/>
          <w:szCs w:val="24"/>
          <w:lang w:val="bs-Latn-BA"/>
        </w:rPr>
        <w:t xml:space="preserve"> stvaranje atmosfere da čelni ljudi stoje na raspolaganju svojim građanima je od izuzetne važnosti za sve grđane lokalne zajednice, ali i druge porencijalne korisnike jer se na taj način stvara atmosfera „otvorenosti“ institucije za sve gore pomenute aktere. U nastavku analize možemo vidjeti koliko web stranica sadrži kontakt informacije o gradonačelnicima/načelnicima (telefon ili direktni e-mail), a istovremeno koliko web stranice sadrže informacije o vremenu kada se načelnik sastaje sa građanima.</w:t>
      </w:r>
    </w:p>
    <w:p w14:paraId="5E056827" w14:textId="107987E9" w:rsidR="00771DE2" w:rsidRDefault="00771DE2" w:rsidP="00E2750F">
      <w:pPr>
        <w:spacing w:after="30"/>
        <w:jc w:val="both"/>
        <w:rPr>
          <w:rFonts w:asciiTheme="majorHAnsi" w:hAnsiTheme="majorHAnsi"/>
          <w:szCs w:val="24"/>
          <w:lang w:val="bs-Latn-BA"/>
        </w:rPr>
      </w:pPr>
    </w:p>
    <w:p w14:paraId="215FA873" w14:textId="59FDC2CE" w:rsidR="00771DE2" w:rsidRDefault="00EA1DDE" w:rsidP="00E2750F">
      <w:pPr>
        <w:spacing w:after="30"/>
        <w:jc w:val="both"/>
        <w:rPr>
          <w:rFonts w:asciiTheme="majorHAnsi" w:hAnsiTheme="majorHAnsi"/>
          <w:szCs w:val="24"/>
          <w:lang w:val="bs-Latn-BA"/>
        </w:rPr>
      </w:pPr>
      <w:r>
        <w:rPr>
          <w:noProof/>
        </w:rPr>
        <w:drawing>
          <wp:inline distT="0" distB="0" distL="0" distR="0" wp14:anchorId="772735D2" wp14:editId="396B0C3F">
            <wp:extent cx="5876925" cy="3381375"/>
            <wp:effectExtent l="0" t="0" r="9525" b="9525"/>
            <wp:docPr id="40" name="Chart 40">
              <a:extLst xmlns:a="http://schemas.openxmlformats.org/drawingml/2006/main">
                <a:ext uri="{FF2B5EF4-FFF2-40B4-BE49-F238E27FC236}">
                  <a16:creationId xmlns:a16="http://schemas.microsoft.com/office/drawing/2014/main" id="{99685901-752C-C195-05DD-D0F37DA1C4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B2B6BB" w14:textId="1C18E7D2" w:rsidR="002502B4" w:rsidRDefault="002502B4" w:rsidP="00E2750F">
      <w:pPr>
        <w:spacing w:after="30"/>
        <w:jc w:val="both"/>
        <w:rPr>
          <w:rFonts w:asciiTheme="majorHAnsi" w:hAnsiTheme="majorHAnsi"/>
          <w:szCs w:val="24"/>
          <w:lang w:val="bs-Latn-BA"/>
        </w:rPr>
      </w:pPr>
    </w:p>
    <w:p w14:paraId="3784D2A1" w14:textId="511D8B24" w:rsidR="00FA2259" w:rsidRDefault="00EA1DDE" w:rsidP="00E2750F">
      <w:pPr>
        <w:spacing w:after="30"/>
        <w:jc w:val="both"/>
        <w:rPr>
          <w:rFonts w:asciiTheme="majorHAnsi" w:hAnsiTheme="majorHAnsi"/>
          <w:szCs w:val="24"/>
          <w:lang w:val="bs-Latn-BA"/>
        </w:rPr>
      </w:pPr>
      <w:r>
        <w:rPr>
          <w:rFonts w:asciiTheme="majorHAnsi" w:hAnsiTheme="majorHAnsi"/>
          <w:szCs w:val="24"/>
          <w:lang w:val="bs-Latn-BA"/>
        </w:rPr>
        <w:t>Osnovni dokument po kome rade općine/opštine</w:t>
      </w:r>
      <w:r w:rsidR="00FA2259">
        <w:rPr>
          <w:rFonts w:asciiTheme="majorHAnsi" w:hAnsiTheme="majorHAnsi"/>
          <w:szCs w:val="24"/>
          <w:lang w:val="bs-Latn-BA"/>
        </w:rPr>
        <w:t>/gradovi jeste „Statut“. Statut kao pravni akt je od izuzetne važnosti za funcionisanje svake općine/opštine/grada, ali ujedno od izuzetne je važnosti  i za građe koji se na osnovu njega mogu informisati i o svojim pravima i tražiti određena pravna uporišta za ostvarivanje svojih prava. Upravo iz svega navedenog je neophodno da općine/opštine/gradovi na svojim službenim web stranicama posjeduju objavljen, naročito ne skeniran, statut svoje zajednice. Ipak, analiza je pokazala da sve lokalne zajednice i nemaju javno objavljen statut.</w:t>
      </w:r>
    </w:p>
    <w:p w14:paraId="756FB8F8" w14:textId="77777777" w:rsidR="00846FC4" w:rsidRDefault="00846FC4" w:rsidP="00E2750F">
      <w:pPr>
        <w:spacing w:after="30"/>
        <w:jc w:val="both"/>
        <w:rPr>
          <w:rFonts w:asciiTheme="majorHAnsi" w:hAnsiTheme="majorHAnsi"/>
          <w:szCs w:val="24"/>
          <w:lang w:val="bs-Latn-BA"/>
        </w:rPr>
      </w:pPr>
    </w:p>
    <w:p w14:paraId="14C71510" w14:textId="144A8518" w:rsidR="002502B4" w:rsidRDefault="00FA2259" w:rsidP="00E2750F">
      <w:pPr>
        <w:spacing w:after="30"/>
        <w:jc w:val="both"/>
        <w:rPr>
          <w:rFonts w:asciiTheme="majorHAnsi" w:hAnsiTheme="majorHAnsi"/>
          <w:szCs w:val="24"/>
          <w:lang w:val="bs-Latn-BA"/>
        </w:rPr>
      </w:pPr>
      <w:r>
        <w:rPr>
          <w:rFonts w:asciiTheme="majorHAnsi" w:hAnsiTheme="majorHAnsi"/>
          <w:noProof/>
          <w:szCs w:val="24"/>
          <w:lang w:val="bs-Latn-BA"/>
        </w:rPr>
        <mc:AlternateContent>
          <mc:Choice Requires="wps">
            <w:drawing>
              <wp:anchor distT="0" distB="0" distL="114300" distR="114300" simplePos="0" relativeHeight="251691008" behindDoc="0" locked="0" layoutInCell="1" allowOverlap="1" wp14:anchorId="09E0AC55" wp14:editId="0B3FFEB7">
                <wp:simplePos x="0" y="0"/>
                <wp:positionH relativeFrom="column">
                  <wp:posOffset>0</wp:posOffset>
                </wp:positionH>
                <wp:positionV relativeFrom="paragraph">
                  <wp:posOffset>0</wp:posOffset>
                </wp:positionV>
                <wp:extent cx="5391150" cy="885825"/>
                <wp:effectExtent l="0" t="0" r="19050" b="28575"/>
                <wp:wrapNone/>
                <wp:docPr id="41" name="Rectangle: Rounded Corners 41"/>
                <wp:cNvGraphicFramePr/>
                <a:graphic xmlns:a="http://schemas.openxmlformats.org/drawingml/2006/main">
                  <a:graphicData uri="http://schemas.microsoft.com/office/word/2010/wordprocessingShape">
                    <wps:wsp>
                      <wps:cNvSpPr/>
                      <wps:spPr>
                        <a:xfrm>
                          <a:off x="0" y="0"/>
                          <a:ext cx="5391150"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ED692" w14:textId="11FBF8DE" w:rsidR="00FA2259" w:rsidRPr="00EC1507" w:rsidRDefault="00FA2259" w:rsidP="00FA2259">
                            <w:pPr>
                              <w:jc w:val="center"/>
                              <w:rPr>
                                <w:lang w:val="en-US"/>
                              </w:rPr>
                            </w:pPr>
                            <w:r>
                              <w:rPr>
                                <w:lang w:val="en-US"/>
                              </w:rPr>
                              <w:t>28 OPĆINA/OPŠTINA/GRADOVA NEMAJU OBJAVLJEN STATUT NA SLUŽBENIM WEB STRANICAMA!!!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E0AC55" id="Rectangle: Rounded Corners 41" o:spid="_x0000_s1029" style="position:absolute;left:0;text-align:left;margin-left:0;margin-top:0;width:424.5pt;height:69.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" fillcolor="#4f81bd [3204]" strokecolor="#243f60 [1604]" strokeweight="2pt">
                <v:textbox>
                  <w:txbxContent>
                    <w:p w14:paraId="400ED692" w14:textId="11FBF8DE" w:rsidR="00FA2259" w:rsidRPr="00EC1507" w:rsidRDefault="00FA2259" w:rsidP="00FA2259">
                      <w:pPr>
                        <w:jc w:val="center"/>
                        <w:rPr>
                          <w:lang w:val="en-US"/>
                        </w:rPr>
                      </w:pPr>
                      <w:r>
                        <w:rPr>
                          <w:lang w:val="en-US"/>
                        </w:rPr>
                        <w:t>28 OPĆINA/OPŠTINA/GRADOVA NEMAJU OBJAVLJEN STATUT NA SLUŽBENIM WEB STRANICAMA!!!</w:t>
                      </w:r>
                    </w:p>
                  </w:txbxContent>
                </v:textbox>
              </v:roundrect>
            </w:pict>
          </mc:Fallback>
        </mc:AlternateContent>
      </w:r>
    </w:p>
    <w:p w14:paraId="23D83205" w14:textId="3803BFC3" w:rsidR="002502B4" w:rsidRDefault="002502B4" w:rsidP="00E2750F">
      <w:pPr>
        <w:spacing w:after="30"/>
        <w:jc w:val="both"/>
        <w:rPr>
          <w:rFonts w:asciiTheme="majorHAnsi" w:hAnsiTheme="majorHAnsi"/>
          <w:szCs w:val="24"/>
          <w:lang w:val="bs-Latn-BA"/>
        </w:rPr>
      </w:pPr>
    </w:p>
    <w:p w14:paraId="02E05C6F" w14:textId="7446B176" w:rsidR="002502B4" w:rsidRDefault="002502B4" w:rsidP="00E2750F">
      <w:pPr>
        <w:spacing w:after="30"/>
        <w:jc w:val="both"/>
        <w:rPr>
          <w:rFonts w:asciiTheme="majorHAnsi" w:hAnsiTheme="majorHAnsi"/>
          <w:szCs w:val="24"/>
          <w:lang w:val="bs-Latn-BA"/>
        </w:rPr>
      </w:pPr>
    </w:p>
    <w:p w14:paraId="57130357" w14:textId="0F73FABF" w:rsidR="002502B4" w:rsidRDefault="002502B4" w:rsidP="00E2750F">
      <w:pPr>
        <w:spacing w:after="30"/>
        <w:jc w:val="both"/>
        <w:rPr>
          <w:rFonts w:asciiTheme="majorHAnsi" w:hAnsiTheme="majorHAnsi"/>
          <w:szCs w:val="24"/>
          <w:lang w:val="bs-Latn-BA"/>
        </w:rPr>
      </w:pPr>
    </w:p>
    <w:p w14:paraId="6F673891" w14:textId="65F201F1" w:rsidR="002502B4" w:rsidRDefault="002502B4" w:rsidP="00E2750F">
      <w:pPr>
        <w:spacing w:after="30"/>
        <w:jc w:val="both"/>
        <w:rPr>
          <w:rFonts w:asciiTheme="majorHAnsi" w:hAnsiTheme="majorHAnsi"/>
          <w:szCs w:val="24"/>
          <w:lang w:val="bs-Latn-BA"/>
        </w:rPr>
      </w:pPr>
    </w:p>
    <w:p w14:paraId="104170B7" w14:textId="52602B94" w:rsidR="002502B4" w:rsidRDefault="008D3C1E" w:rsidP="00E2750F">
      <w:pPr>
        <w:spacing w:after="30"/>
        <w:jc w:val="both"/>
        <w:rPr>
          <w:rFonts w:asciiTheme="majorHAnsi" w:hAnsiTheme="majorHAnsi"/>
          <w:szCs w:val="24"/>
          <w:lang w:val="bs-Latn-BA"/>
        </w:rPr>
      </w:pPr>
      <w:r>
        <w:rPr>
          <w:rFonts w:asciiTheme="majorHAnsi" w:hAnsiTheme="majorHAnsi"/>
          <w:szCs w:val="24"/>
          <w:lang w:val="bs-Latn-BA"/>
        </w:rPr>
        <w:t xml:space="preserve">Pružanje informacija građanima o nadležnostima institucije/načelnika/gradonačelnika ima za cilj educirati građane o tome šta je to u nadležnosti pomenutih aktera. Često se dešava u praksi da građani ne znaju kome da se obrate za određena pitanja ili lažno optužuju instituciju da nešto ne čini, što u konačnici dovodi do neosnovanog nezadovoljstva građana zbog „nerada“ svoje lokalne zajednice, a da u stvarnosti možda nisu ni svjesni da to i nije u nadležnosti općine/opštine/grada i njihovih čelnih ljudi. Kako bi se </w:t>
      </w:r>
      <w:r w:rsidR="00C21967">
        <w:rPr>
          <w:rFonts w:asciiTheme="majorHAnsi" w:hAnsiTheme="majorHAnsi"/>
          <w:szCs w:val="24"/>
          <w:lang w:val="bs-Latn-BA"/>
        </w:rPr>
        <w:t>izbjegle eventualno neugodnosti, veoma je bitno da insititucije transparentno objave koje su to nadležnosti institucije/načelnika/gradonačelnika.</w:t>
      </w:r>
    </w:p>
    <w:p w14:paraId="4E749B97" w14:textId="72FBEA11" w:rsidR="00C21967" w:rsidRDefault="00B066E0" w:rsidP="00E2750F">
      <w:pPr>
        <w:spacing w:after="30"/>
        <w:jc w:val="both"/>
        <w:rPr>
          <w:rFonts w:asciiTheme="majorHAnsi" w:hAnsiTheme="majorHAnsi"/>
          <w:szCs w:val="24"/>
          <w:lang w:val="bs-Latn-BA"/>
        </w:rPr>
      </w:pPr>
      <w:r>
        <w:rPr>
          <w:rFonts w:asciiTheme="majorHAnsi" w:hAnsiTheme="majorHAnsi"/>
          <w:noProof/>
          <w:szCs w:val="24"/>
          <w:lang w:val="bs-Latn-BA"/>
        </w:rPr>
        <mc:AlternateContent>
          <mc:Choice Requires="wps">
            <w:drawing>
              <wp:anchor distT="0" distB="0" distL="114300" distR="114300" simplePos="0" relativeHeight="251693056" behindDoc="0" locked="0" layoutInCell="1" allowOverlap="1" wp14:anchorId="220C8037" wp14:editId="454F8889">
                <wp:simplePos x="0" y="0"/>
                <wp:positionH relativeFrom="margin">
                  <wp:align>right</wp:align>
                </wp:positionH>
                <wp:positionV relativeFrom="paragraph">
                  <wp:posOffset>221615</wp:posOffset>
                </wp:positionV>
                <wp:extent cx="5734050" cy="885825"/>
                <wp:effectExtent l="0" t="0" r="19050" b="28575"/>
                <wp:wrapNone/>
                <wp:docPr id="42" name="Rectangle: Rounded Corners 42"/>
                <wp:cNvGraphicFramePr/>
                <a:graphic xmlns:a="http://schemas.openxmlformats.org/drawingml/2006/main">
                  <a:graphicData uri="http://schemas.microsoft.com/office/word/2010/wordprocessingShape">
                    <wps:wsp>
                      <wps:cNvSpPr/>
                      <wps:spPr>
                        <a:xfrm>
                          <a:off x="0" y="0"/>
                          <a:ext cx="5734050"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FD5826" w14:textId="223EA2A0" w:rsidR="00C21967" w:rsidRPr="00EC1507" w:rsidRDefault="00C21967" w:rsidP="00C21967">
                            <w:pPr>
                              <w:jc w:val="center"/>
                              <w:rPr>
                                <w:lang w:val="en-US"/>
                              </w:rPr>
                            </w:pPr>
                            <w:r>
                              <w:rPr>
                                <w:lang w:val="en-US"/>
                              </w:rPr>
                              <w:t>74 OPĆINE/OPŠTINE/GRADA NEMAJU OBJAVLJENE SVOJE NADLEŽNOSTI!!!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0C8037" id="Rectangle: Rounded Corners 42" o:spid="_x0000_s1030" style="position:absolute;left:0;text-align:left;margin-left:400.3pt;margin-top:17.45pt;width:451.5pt;height:69.75pt;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" fillcolor="#4f81bd [3204]" strokecolor="#243f60 [1604]" strokeweight="2pt">
                <v:textbox>
                  <w:txbxContent>
                    <w:p w14:paraId="4BFD5826" w14:textId="223EA2A0" w:rsidR="00C21967" w:rsidRPr="00EC1507" w:rsidRDefault="00C21967" w:rsidP="00C21967">
                      <w:pPr>
                        <w:jc w:val="center"/>
                        <w:rPr>
                          <w:lang w:val="en-US"/>
                        </w:rPr>
                      </w:pPr>
                      <w:r>
                        <w:rPr>
                          <w:lang w:val="en-US"/>
                        </w:rPr>
                        <w:t>74 OPĆINE/OPŠTINE/GRADA NEMAJU OBJAVLJENE SVOJE NADLEŽNOSTI!!!</w:t>
                      </w:r>
                    </w:p>
                  </w:txbxContent>
                </v:textbox>
                <w10:wrap anchorx="margin"/>
              </v:roundrect>
            </w:pict>
          </mc:Fallback>
        </mc:AlternateContent>
      </w:r>
    </w:p>
    <w:p w14:paraId="1301FE10" w14:textId="2FBCA468" w:rsidR="002502B4" w:rsidRDefault="002502B4" w:rsidP="00E2750F">
      <w:pPr>
        <w:spacing w:after="30"/>
        <w:jc w:val="both"/>
        <w:rPr>
          <w:rFonts w:asciiTheme="majorHAnsi" w:hAnsiTheme="majorHAnsi"/>
          <w:szCs w:val="24"/>
          <w:lang w:val="bs-Latn-BA"/>
        </w:rPr>
      </w:pPr>
    </w:p>
    <w:p w14:paraId="169C71D2" w14:textId="0AC75039" w:rsidR="002502B4" w:rsidRDefault="002502B4" w:rsidP="00E2750F">
      <w:pPr>
        <w:spacing w:after="30"/>
        <w:jc w:val="both"/>
        <w:rPr>
          <w:rFonts w:asciiTheme="majorHAnsi" w:hAnsiTheme="majorHAnsi"/>
          <w:szCs w:val="24"/>
          <w:lang w:val="bs-Latn-BA"/>
        </w:rPr>
      </w:pPr>
    </w:p>
    <w:p w14:paraId="1B5D4066" w14:textId="637C4A8A" w:rsidR="002502B4" w:rsidRDefault="002502B4" w:rsidP="00E2750F">
      <w:pPr>
        <w:spacing w:after="30"/>
        <w:jc w:val="both"/>
        <w:rPr>
          <w:rFonts w:asciiTheme="majorHAnsi" w:hAnsiTheme="majorHAnsi"/>
          <w:szCs w:val="24"/>
          <w:lang w:val="bs-Latn-BA"/>
        </w:rPr>
      </w:pPr>
    </w:p>
    <w:p w14:paraId="324486E5" w14:textId="09F7D536" w:rsidR="002502B4" w:rsidRDefault="002502B4" w:rsidP="00E2750F">
      <w:pPr>
        <w:spacing w:after="30"/>
        <w:jc w:val="both"/>
        <w:rPr>
          <w:rFonts w:asciiTheme="majorHAnsi" w:hAnsiTheme="majorHAnsi"/>
          <w:szCs w:val="24"/>
          <w:lang w:val="bs-Latn-BA"/>
        </w:rPr>
      </w:pPr>
    </w:p>
    <w:p w14:paraId="03BB402D" w14:textId="4199C3BB" w:rsidR="002502B4" w:rsidRDefault="002502B4" w:rsidP="00E2750F">
      <w:pPr>
        <w:spacing w:after="30"/>
        <w:jc w:val="both"/>
        <w:rPr>
          <w:rFonts w:asciiTheme="majorHAnsi" w:hAnsiTheme="majorHAnsi"/>
          <w:szCs w:val="24"/>
          <w:lang w:val="bs-Latn-BA"/>
        </w:rPr>
      </w:pPr>
    </w:p>
    <w:p w14:paraId="64F4DC9A" w14:textId="3BA41BBD" w:rsidR="00846FC4" w:rsidRDefault="00EB4369" w:rsidP="00E2750F">
      <w:pPr>
        <w:spacing w:after="30"/>
        <w:jc w:val="both"/>
        <w:rPr>
          <w:rFonts w:asciiTheme="majorHAnsi" w:hAnsiTheme="majorHAnsi"/>
          <w:szCs w:val="24"/>
          <w:lang w:val="bs-Latn-BA"/>
        </w:rPr>
      </w:pPr>
      <w:r>
        <w:rPr>
          <w:rFonts w:asciiTheme="majorHAnsi" w:hAnsiTheme="majorHAnsi"/>
          <w:szCs w:val="24"/>
          <w:lang w:val="bs-Latn-BA"/>
        </w:rPr>
        <w:t xml:space="preserve">Kada govorimo o kanalima komunikacije, neizostavan alat je svakako kontakt forma za direktnu komunikaciju. Ovaj naizgled prosti alat ima izuzetno važnu ulogu u komunikaciji sa građanima, ali pod uslovom da je operativan i da službenici u općinama blagovremeno odgovaraju na postavljena pitanja i upite. Ovaj alat se obično nalazi u kategoriji „Kontakt“, ali nije rijedak slučaj da ga možemo pronaći i na dnu početne web stranice, a za programere koji izrađuju web stranicu ne predstavlja izazazov ga ga ugrade na svaki „site“. Pored toga što rasterećuje službenike na način da ne moraju razgovarati sa svim građanima putem telefona, ovaj alat uveliko olakšava komunikaciju građanima koji „nisu“ spretni </w:t>
      </w:r>
      <w:r w:rsidR="00B066E0">
        <w:rPr>
          <w:rFonts w:asciiTheme="majorHAnsi" w:hAnsiTheme="majorHAnsi"/>
          <w:szCs w:val="24"/>
          <w:lang w:val="bs-Latn-BA"/>
        </w:rPr>
        <w:t>sa telefonom, ali se također ostavlja i pisani trag o eventualnim upitima. U nastavku možemo vidjeti koliko općina ne posjeduje ovaj alat na svojim službenim stranicama</w:t>
      </w:r>
      <w:r w:rsidR="00846FC4">
        <w:rPr>
          <w:rFonts w:asciiTheme="majorHAnsi" w:hAnsiTheme="majorHAnsi"/>
          <w:szCs w:val="24"/>
          <w:lang w:val="bs-Latn-BA"/>
        </w:rPr>
        <w:t>.</w:t>
      </w:r>
    </w:p>
    <w:p w14:paraId="7C876247" w14:textId="3D944EC1" w:rsidR="00B066E0" w:rsidRDefault="00B066E0" w:rsidP="00E2750F">
      <w:pPr>
        <w:spacing w:after="30"/>
        <w:jc w:val="both"/>
        <w:rPr>
          <w:rFonts w:asciiTheme="majorHAnsi" w:hAnsiTheme="majorHAnsi"/>
          <w:szCs w:val="24"/>
          <w:lang w:val="bs-Latn-BA"/>
        </w:rPr>
      </w:pPr>
      <w:r>
        <w:rPr>
          <w:rFonts w:asciiTheme="majorHAnsi" w:hAnsiTheme="majorHAnsi"/>
          <w:noProof/>
          <w:szCs w:val="24"/>
          <w:lang w:val="bs-Latn-BA"/>
        </w:rPr>
        <mc:AlternateContent>
          <mc:Choice Requires="wps">
            <w:drawing>
              <wp:anchor distT="0" distB="0" distL="114300" distR="114300" simplePos="0" relativeHeight="251695104" behindDoc="0" locked="0" layoutInCell="1" allowOverlap="1" wp14:anchorId="374FA89B" wp14:editId="7D9E0878">
                <wp:simplePos x="0" y="0"/>
                <wp:positionH relativeFrom="margin">
                  <wp:align>right</wp:align>
                </wp:positionH>
                <wp:positionV relativeFrom="paragraph">
                  <wp:posOffset>224155</wp:posOffset>
                </wp:positionV>
                <wp:extent cx="5734050" cy="885825"/>
                <wp:effectExtent l="0" t="0" r="19050" b="28575"/>
                <wp:wrapNone/>
                <wp:docPr id="43" name="Rectangle: Rounded Corners 43"/>
                <wp:cNvGraphicFramePr/>
                <a:graphic xmlns:a="http://schemas.openxmlformats.org/drawingml/2006/main">
                  <a:graphicData uri="http://schemas.microsoft.com/office/word/2010/wordprocessingShape">
                    <wps:wsp>
                      <wps:cNvSpPr/>
                      <wps:spPr>
                        <a:xfrm>
                          <a:off x="0" y="0"/>
                          <a:ext cx="5734050"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7D980F" w14:textId="5A989AF2" w:rsidR="00B066E0" w:rsidRPr="00EC1507" w:rsidRDefault="00B066E0" w:rsidP="00B066E0">
                            <w:pPr>
                              <w:jc w:val="center"/>
                              <w:rPr>
                                <w:lang w:val="en-US"/>
                              </w:rPr>
                            </w:pPr>
                            <w:r>
                              <w:rPr>
                                <w:lang w:val="en-US"/>
                              </w:rPr>
                              <w:t>66 OPĆINA/OPŠTINA/GRADOVA NEMA DIREKTNI KANAL ZA KOMUNIKACIJU!!!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4FA89B" id="Rectangle: Rounded Corners 43" o:spid="_x0000_s1031" style="position:absolute;left:0;text-align:left;margin-left:400.3pt;margin-top:17.65pt;width:451.5pt;height:69.7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" fillcolor="#4f81bd [3204]" strokecolor="#243f60 [1604]" strokeweight="2pt">
                <v:textbox>
                  <w:txbxContent>
                    <w:p w14:paraId="127D980F" w14:textId="5A989AF2" w:rsidR="00B066E0" w:rsidRPr="00EC1507" w:rsidRDefault="00B066E0" w:rsidP="00B066E0">
                      <w:pPr>
                        <w:jc w:val="center"/>
                        <w:rPr>
                          <w:lang w:val="en-US"/>
                        </w:rPr>
                      </w:pPr>
                      <w:r>
                        <w:rPr>
                          <w:lang w:val="en-US"/>
                        </w:rPr>
                        <w:t>66 OPĆINA/OPŠTINA/GRADOVA NEMA DIREKTNI KANAL ZA KOMUNIKACIJU!!!</w:t>
                      </w:r>
                    </w:p>
                  </w:txbxContent>
                </v:textbox>
                <w10:wrap anchorx="margin"/>
              </v:roundrect>
            </w:pict>
          </mc:Fallback>
        </mc:AlternateContent>
      </w:r>
    </w:p>
    <w:p w14:paraId="4A036F97" w14:textId="5D7DC8FC" w:rsidR="00B066E0" w:rsidRDefault="00B066E0" w:rsidP="00E2750F">
      <w:pPr>
        <w:spacing w:after="30"/>
        <w:jc w:val="both"/>
        <w:rPr>
          <w:rFonts w:asciiTheme="majorHAnsi" w:hAnsiTheme="majorHAnsi"/>
          <w:szCs w:val="24"/>
          <w:lang w:val="bs-Latn-BA"/>
        </w:rPr>
      </w:pPr>
    </w:p>
    <w:p w14:paraId="3A426D2F" w14:textId="21637227" w:rsidR="002502B4" w:rsidRDefault="002502B4" w:rsidP="00E2750F">
      <w:pPr>
        <w:spacing w:after="30"/>
        <w:jc w:val="both"/>
        <w:rPr>
          <w:rFonts w:asciiTheme="majorHAnsi" w:hAnsiTheme="majorHAnsi"/>
          <w:szCs w:val="24"/>
          <w:lang w:val="bs-Latn-BA"/>
        </w:rPr>
      </w:pPr>
    </w:p>
    <w:p w14:paraId="1493C5CE" w14:textId="01C118D4" w:rsidR="005F27B3" w:rsidRPr="00056853" w:rsidRDefault="00056853" w:rsidP="00D8190E">
      <w:pPr>
        <w:pStyle w:val="Heading1"/>
        <w:spacing w:after="30"/>
        <w:jc w:val="both"/>
        <w:rPr>
          <w:szCs w:val="24"/>
          <w:lang w:val="bs-Latn-BA"/>
        </w:rPr>
      </w:pPr>
      <w:bookmarkStart w:id="34" w:name="_Toc112409961"/>
      <w:r>
        <w:t>MODUL III</w:t>
      </w:r>
      <w:bookmarkEnd w:id="34"/>
    </w:p>
    <w:p w14:paraId="2A201874" w14:textId="7F974BAD" w:rsidR="00B066E0" w:rsidRDefault="005F27B3" w:rsidP="00E2750F">
      <w:pPr>
        <w:spacing w:after="30"/>
        <w:jc w:val="both"/>
        <w:rPr>
          <w:rFonts w:asciiTheme="majorHAnsi" w:hAnsiTheme="majorHAnsi"/>
          <w:szCs w:val="24"/>
          <w:lang w:val="bs-Latn-BA"/>
        </w:rPr>
      </w:pPr>
      <w:r>
        <w:rPr>
          <w:rFonts w:asciiTheme="majorHAnsi" w:hAnsiTheme="majorHAnsi"/>
          <w:szCs w:val="24"/>
          <w:lang w:val="bs-Latn-BA"/>
        </w:rPr>
        <w:t>Treći modul ove analize sadrži odgovore na pitanja koja se uglavnom odnose na sadržaj koji se odnosi na općinsko/gradsko vijeće i skupštinu opne/grada. U nastavku možete vidjeti koji je to sadržaj koji se analiziran u ovom modulu.</w:t>
      </w:r>
    </w:p>
    <w:p w14:paraId="6A3F26CE" w14:textId="77777777" w:rsidR="005F27B3" w:rsidRDefault="005F27B3" w:rsidP="00E2750F">
      <w:pPr>
        <w:spacing w:after="30"/>
        <w:jc w:val="both"/>
        <w:rPr>
          <w:rFonts w:asciiTheme="majorHAnsi" w:hAnsiTheme="majorHAnsi"/>
          <w:szCs w:val="24"/>
          <w:lang w:val="bs-Latn-BA"/>
        </w:rPr>
      </w:pPr>
    </w:p>
    <w:p w14:paraId="1CBE4E2C" w14:textId="6A2B3652" w:rsidR="00B066E0" w:rsidRDefault="00543BE3" w:rsidP="00543BE3">
      <w:pPr>
        <w:pStyle w:val="ListParagraph"/>
        <w:numPr>
          <w:ilvl w:val="0"/>
          <w:numId w:val="15"/>
        </w:numPr>
        <w:spacing w:after="30"/>
        <w:jc w:val="both"/>
        <w:rPr>
          <w:rFonts w:asciiTheme="majorHAnsi" w:hAnsiTheme="majorHAnsi"/>
          <w:szCs w:val="24"/>
          <w:lang w:val="bs-Latn-BA"/>
        </w:rPr>
      </w:pPr>
      <w:bookmarkStart w:id="35" w:name="_Hlk112317816"/>
      <w:r>
        <w:rPr>
          <w:rFonts w:asciiTheme="majorHAnsi" w:hAnsiTheme="majorHAnsi"/>
          <w:szCs w:val="24"/>
          <w:lang w:val="bs-Latn-BA"/>
        </w:rPr>
        <w:t xml:space="preserve">Da </w:t>
      </w:r>
      <w:r w:rsidR="00B36CE2">
        <w:rPr>
          <w:rFonts w:asciiTheme="majorHAnsi" w:hAnsiTheme="majorHAnsi"/>
          <w:szCs w:val="24"/>
          <w:lang w:val="bs-Latn-BA"/>
        </w:rPr>
        <w:t>li se na stranici nalazi poseban odjeljak koji se odnosi na gradsko/općinsko vijeće ili skupštinu opštinu/grada</w:t>
      </w:r>
    </w:p>
    <w:p w14:paraId="16CFD3C3" w14:textId="50EE304C"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objavljen sastav vijeća/skupštine</w:t>
      </w:r>
    </w:p>
    <w:p w14:paraId="5CBFC4AD" w14:textId="4EF31738"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kontakti vijećnika/odbornika</w:t>
      </w:r>
    </w:p>
    <w:p w14:paraId="5ECEA7F1" w14:textId="18EBDC66"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naznačena politička pripadnost vijećnika/odbornika</w:t>
      </w:r>
    </w:p>
    <w:p w14:paraId="2B72E456" w14:textId="4678CFBD"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objavljena biografija predsjedavajućeg ov-a/sg-a</w:t>
      </w:r>
    </w:p>
    <w:p w14:paraId="23C64FD7" w14:textId="77D42AAF"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objavljene kontakt informacije predsjedavajućeg</w:t>
      </w:r>
    </w:p>
    <w:p w14:paraId="21767064" w14:textId="423FB4BC"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objavljen program rada vijeća/skupštine</w:t>
      </w:r>
    </w:p>
    <w:p w14:paraId="21056258" w14:textId="32E04A20"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izvještaji o radu vijeća/skupštine</w:t>
      </w:r>
    </w:p>
    <w:p w14:paraId="61888EF5" w14:textId="4574078F"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redovno najvaljvuju sjednice sa dnevnim redovima</w:t>
      </w:r>
    </w:p>
    <w:p w14:paraId="0F52CF6B" w14:textId="10D5232A"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materijali za sjednice</w:t>
      </w:r>
    </w:p>
    <w:p w14:paraId="5BB2BEB9" w14:textId="0E3770A5"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izvještaji sa sjednica (zapisnici)</w:t>
      </w:r>
    </w:p>
    <w:p w14:paraId="7FE91672" w14:textId="51818C61" w:rsidR="00B36CE2" w:rsidRDefault="00B36CE2"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na stranici objavljeni budžeti općina/opština/gradova</w:t>
      </w:r>
    </w:p>
    <w:p w14:paraId="71F33602" w14:textId="66052D93" w:rsidR="00B36CE2"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godišnji izvještaji o izvršenju budžeta</w:t>
      </w:r>
    </w:p>
    <w:p w14:paraId="6FB249D3" w14:textId="718BEBEF"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održani javne rasprave o izvršenju budžeta</w:t>
      </w:r>
    </w:p>
    <w:p w14:paraId="1FE7264A" w14:textId="6D8017CC"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planovi javnih nabavki</w:t>
      </w:r>
    </w:p>
    <w:p w14:paraId="661DD602" w14:textId="301A1EFA"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pozivi za javne nabavke</w:t>
      </w:r>
    </w:p>
    <w:p w14:paraId="752325F3" w14:textId="3865396A"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objavljene odluke o javnim nabavkama</w:t>
      </w:r>
    </w:p>
    <w:p w14:paraId="1E586476" w14:textId="5D09AD3E"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postoji vodič za poristup informacijama</w:t>
      </w:r>
    </w:p>
    <w:p w14:paraId="574806E1" w14:textId="72AB16C4"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objavljuju antikorupcijske politike</w:t>
      </w:r>
    </w:p>
    <w:p w14:paraId="28954235" w14:textId="293792EE"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nalazi važeća strategija razvoja</w:t>
      </w:r>
    </w:p>
    <w:p w14:paraId="540C8D53" w14:textId="261D2A29"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općina/opština grad posjeduje aktivne društvene mreže</w:t>
      </w:r>
    </w:p>
    <w:p w14:paraId="47E73D10" w14:textId="13C08986" w:rsidR="00F53AEA" w:rsidRDefault="00F53AEA" w:rsidP="00543BE3">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u posljednjih godinu dana ostvarena saradnja sa  organizacijama civilnog društva</w:t>
      </w:r>
    </w:p>
    <w:p w14:paraId="66300332" w14:textId="7B3ED3C5" w:rsidR="005F27B3" w:rsidRPr="005F27B3" w:rsidRDefault="005F27B3" w:rsidP="005F27B3">
      <w:pPr>
        <w:spacing w:after="30"/>
        <w:jc w:val="both"/>
        <w:rPr>
          <w:rFonts w:asciiTheme="majorHAnsi" w:hAnsiTheme="majorHAnsi"/>
          <w:szCs w:val="24"/>
          <w:lang w:val="bs-Latn-BA"/>
        </w:rPr>
      </w:pPr>
    </w:p>
    <w:bookmarkEnd w:id="35"/>
    <w:p w14:paraId="12523163" w14:textId="763D523E" w:rsidR="00B066E0" w:rsidRDefault="00B066E0" w:rsidP="00E2750F">
      <w:pPr>
        <w:spacing w:after="30"/>
        <w:jc w:val="both"/>
        <w:rPr>
          <w:rFonts w:asciiTheme="majorHAnsi" w:hAnsiTheme="majorHAnsi"/>
          <w:szCs w:val="24"/>
          <w:lang w:val="bs-Latn-BA"/>
        </w:rPr>
      </w:pPr>
    </w:p>
    <w:p w14:paraId="635F6831" w14:textId="5E2D0F11" w:rsidR="00B066E0" w:rsidRDefault="00B066E0" w:rsidP="00E2750F">
      <w:pPr>
        <w:spacing w:after="30"/>
        <w:jc w:val="both"/>
        <w:rPr>
          <w:rFonts w:asciiTheme="majorHAnsi" w:hAnsiTheme="majorHAnsi"/>
          <w:szCs w:val="24"/>
          <w:lang w:val="bs-Latn-BA"/>
        </w:rPr>
      </w:pPr>
    </w:p>
    <w:p w14:paraId="01A7F544" w14:textId="6CA1DB77" w:rsidR="00B066E0" w:rsidRDefault="005F27B3" w:rsidP="00E2750F">
      <w:pPr>
        <w:spacing w:after="30"/>
        <w:jc w:val="both"/>
        <w:rPr>
          <w:rFonts w:asciiTheme="majorHAnsi" w:hAnsiTheme="majorHAnsi"/>
          <w:szCs w:val="24"/>
          <w:lang w:val="bs-Latn-BA"/>
        </w:rPr>
      </w:pPr>
      <w:r>
        <w:rPr>
          <w:rFonts w:asciiTheme="majorHAnsi" w:hAnsiTheme="majorHAnsi"/>
          <w:noProof/>
          <w:szCs w:val="24"/>
          <w:lang w:val="bs-Latn-BA"/>
        </w:rPr>
        <w:lastRenderedPageBreak/>
        <w:drawing>
          <wp:inline distT="0" distB="0" distL="0" distR="0" wp14:anchorId="186D5F91" wp14:editId="006BCC9B">
            <wp:extent cx="5848350" cy="5638800"/>
            <wp:effectExtent l="38100" t="0" r="5715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183D5CB" w14:textId="356F0317" w:rsidR="00B066E0" w:rsidRDefault="00B066E0" w:rsidP="00E2750F">
      <w:pPr>
        <w:spacing w:after="30"/>
        <w:jc w:val="both"/>
        <w:rPr>
          <w:rFonts w:asciiTheme="majorHAnsi" w:hAnsiTheme="majorHAnsi"/>
          <w:szCs w:val="24"/>
          <w:lang w:val="bs-Latn-BA"/>
        </w:rPr>
      </w:pPr>
    </w:p>
    <w:p w14:paraId="49C37D56" w14:textId="77777777" w:rsidR="00B066E0" w:rsidRDefault="00B066E0" w:rsidP="00E2750F">
      <w:pPr>
        <w:spacing w:after="30"/>
        <w:jc w:val="both"/>
        <w:rPr>
          <w:rFonts w:asciiTheme="majorHAnsi" w:hAnsiTheme="majorHAnsi"/>
          <w:szCs w:val="24"/>
          <w:lang w:val="bs-Latn-BA"/>
        </w:rPr>
      </w:pPr>
    </w:p>
    <w:p w14:paraId="640F71FE" w14:textId="3F9514F9" w:rsidR="002502B4" w:rsidRDefault="002502B4" w:rsidP="00E2750F">
      <w:pPr>
        <w:spacing w:after="30"/>
        <w:jc w:val="both"/>
        <w:rPr>
          <w:rFonts w:asciiTheme="majorHAnsi" w:hAnsiTheme="majorHAnsi"/>
          <w:szCs w:val="24"/>
          <w:lang w:val="bs-Latn-BA"/>
        </w:rPr>
      </w:pPr>
    </w:p>
    <w:p w14:paraId="555261A2" w14:textId="54786123" w:rsidR="002502B4" w:rsidRDefault="002502B4" w:rsidP="00E2750F">
      <w:pPr>
        <w:spacing w:after="30"/>
        <w:jc w:val="both"/>
        <w:rPr>
          <w:rFonts w:asciiTheme="majorHAnsi" w:hAnsiTheme="majorHAnsi"/>
          <w:szCs w:val="24"/>
          <w:lang w:val="bs-Latn-BA"/>
        </w:rPr>
      </w:pPr>
    </w:p>
    <w:p w14:paraId="29335B06" w14:textId="3237D0D1" w:rsidR="002502B4" w:rsidRDefault="002502B4" w:rsidP="00E2750F">
      <w:pPr>
        <w:spacing w:after="30"/>
        <w:jc w:val="both"/>
        <w:rPr>
          <w:rFonts w:asciiTheme="majorHAnsi" w:hAnsiTheme="majorHAnsi"/>
          <w:szCs w:val="24"/>
          <w:lang w:val="bs-Latn-BA"/>
        </w:rPr>
      </w:pPr>
    </w:p>
    <w:p w14:paraId="2252C163" w14:textId="30A5076E" w:rsidR="002502B4" w:rsidRDefault="002502B4" w:rsidP="00E2750F">
      <w:pPr>
        <w:spacing w:after="30"/>
        <w:jc w:val="both"/>
        <w:rPr>
          <w:rFonts w:asciiTheme="majorHAnsi" w:hAnsiTheme="majorHAnsi"/>
          <w:szCs w:val="24"/>
          <w:lang w:val="bs-Latn-BA"/>
        </w:rPr>
      </w:pPr>
    </w:p>
    <w:p w14:paraId="461AD7CF" w14:textId="0ED5F9AB" w:rsidR="00D8190E" w:rsidRDefault="00D8190E" w:rsidP="00E2750F">
      <w:pPr>
        <w:spacing w:after="30"/>
        <w:jc w:val="both"/>
        <w:rPr>
          <w:rFonts w:asciiTheme="majorHAnsi" w:hAnsiTheme="majorHAnsi"/>
          <w:szCs w:val="24"/>
          <w:lang w:val="bs-Latn-BA"/>
        </w:rPr>
      </w:pPr>
    </w:p>
    <w:p w14:paraId="41D7C3F4" w14:textId="0D852F47" w:rsidR="00D8190E" w:rsidRDefault="00D8190E" w:rsidP="00E2750F">
      <w:pPr>
        <w:spacing w:after="30"/>
        <w:jc w:val="both"/>
        <w:rPr>
          <w:rFonts w:asciiTheme="majorHAnsi" w:hAnsiTheme="majorHAnsi"/>
          <w:szCs w:val="24"/>
          <w:lang w:val="bs-Latn-BA"/>
        </w:rPr>
      </w:pPr>
    </w:p>
    <w:p w14:paraId="49735CC8" w14:textId="69BB4204" w:rsidR="00D8190E" w:rsidRDefault="00D8190E" w:rsidP="00E2750F">
      <w:pPr>
        <w:spacing w:after="30"/>
        <w:jc w:val="both"/>
        <w:rPr>
          <w:rFonts w:asciiTheme="majorHAnsi" w:hAnsiTheme="majorHAnsi"/>
          <w:szCs w:val="24"/>
          <w:lang w:val="bs-Latn-BA"/>
        </w:rPr>
      </w:pPr>
    </w:p>
    <w:p w14:paraId="4FE079BB" w14:textId="71AAD272" w:rsidR="00D8190E" w:rsidRDefault="00D8190E" w:rsidP="00E2750F">
      <w:pPr>
        <w:spacing w:after="30"/>
        <w:jc w:val="both"/>
        <w:rPr>
          <w:rFonts w:asciiTheme="majorHAnsi" w:hAnsiTheme="majorHAnsi"/>
          <w:szCs w:val="24"/>
          <w:lang w:val="bs-Latn-BA"/>
        </w:rPr>
      </w:pPr>
    </w:p>
    <w:p w14:paraId="4158659C" w14:textId="773EF7CC" w:rsidR="00D8190E" w:rsidRDefault="00D8190E" w:rsidP="00E2750F">
      <w:pPr>
        <w:spacing w:after="30"/>
        <w:jc w:val="both"/>
        <w:rPr>
          <w:rFonts w:asciiTheme="majorHAnsi" w:hAnsiTheme="majorHAnsi"/>
          <w:szCs w:val="24"/>
          <w:lang w:val="bs-Latn-BA"/>
        </w:rPr>
      </w:pPr>
    </w:p>
    <w:p w14:paraId="45B53D0D" w14:textId="54F403F2" w:rsidR="00D8190E" w:rsidRDefault="00D8190E" w:rsidP="00E2750F">
      <w:pPr>
        <w:spacing w:after="30"/>
        <w:jc w:val="both"/>
        <w:rPr>
          <w:rFonts w:asciiTheme="majorHAnsi" w:hAnsiTheme="majorHAnsi"/>
          <w:szCs w:val="24"/>
          <w:lang w:val="bs-Latn-BA"/>
        </w:rPr>
      </w:pPr>
    </w:p>
    <w:p w14:paraId="30484E28" w14:textId="60EB15F1" w:rsidR="00D8190E" w:rsidRDefault="00D8190E" w:rsidP="00E2750F">
      <w:pPr>
        <w:spacing w:after="30"/>
        <w:jc w:val="both"/>
        <w:rPr>
          <w:rFonts w:asciiTheme="majorHAnsi" w:hAnsiTheme="majorHAnsi"/>
          <w:szCs w:val="24"/>
          <w:lang w:val="bs-Latn-BA"/>
        </w:rPr>
      </w:pPr>
    </w:p>
    <w:p w14:paraId="6D8BD572" w14:textId="288867C8" w:rsidR="00D8190E" w:rsidRDefault="00D8190E" w:rsidP="00E2750F">
      <w:pPr>
        <w:spacing w:after="30"/>
        <w:jc w:val="both"/>
        <w:rPr>
          <w:rFonts w:asciiTheme="majorHAnsi" w:hAnsiTheme="majorHAnsi"/>
          <w:szCs w:val="24"/>
          <w:lang w:val="bs-Latn-BA"/>
        </w:rPr>
      </w:pPr>
    </w:p>
    <w:p w14:paraId="140236C1" w14:textId="288EC39F" w:rsidR="00D8190E" w:rsidRPr="00E92010" w:rsidRDefault="00E92010" w:rsidP="0025690C">
      <w:pPr>
        <w:pStyle w:val="Heading1"/>
        <w:spacing w:after="30"/>
        <w:jc w:val="both"/>
        <w:rPr>
          <w:szCs w:val="24"/>
          <w:lang w:val="bs-Latn-BA"/>
        </w:rPr>
      </w:pPr>
      <w:bookmarkStart w:id="36" w:name="_Toc112409962"/>
      <w:r>
        <w:lastRenderedPageBreak/>
        <w:t>ZAKLJUČAK I PREPORUKE</w:t>
      </w:r>
      <w:bookmarkEnd w:id="36"/>
    </w:p>
    <w:p w14:paraId="4AFD5E6E" w14:textId="693F83C7" w:rsidR="00D8190E" w:rsidRDefault="00D8190E" w:rsidP="00E2750F">
      <w:pPr>
        <w:spacing w:after="30"/>
        <w:jc w:val="both"/>
        <w:rPr>
          <w:rFonts w:asciiTheme="majorHAnsi" w:hAnsiTheme="majorHAnsi"/>
          <w:szCs w:val="24"/>
          <w:lang w:val="bs-Latn-BA"/>
        </w:rPr>
      </w:pPr>
    </w:p>
    <w:p w14:paraId="44AF54D1" w14:textId="1E63F22F" w:rsidR="00911570" w:rsidRDefault="00911570" w:rsidP="00E2750F">
      <w:pPr>
        <w:spacing w:after="30"/>
        <w:jc w:val="both"/>
        <w:rPr>
          <w:rFonts w:asciiTheme="majorHAnsi" w:hAnsiTheme="majorHAnsi"/>
          <w:szCs w:val="24"/>
          <w:lang w:val="bs-Latn-BA"/>
        </w:rPr>
      </w:pPr>
      <w:r>
        <w:rPr>
          <w:rFonts w:asciiTheme="majorHAnsi" w:hAnsiTheme="majorHAnsi"/>
          <w:szCs w:val="24"/>
          <w:lang w:val="bs-Latn-BA"/>
        </w:rPr>
        <w:t>Imajući u vidu da je transparentan rad lokalnih zajednica pod kontinuiranim nadzorom kako građana tako i organizacija civilnog društva, a i da se njihov rad često povezuje, opravdano ili ne, sa koruptivnim</w:t>
      </w:r>
      <w:r w:rsidR="00B95655">
        <w:rPr>
          <w:rFonts w:asciiTheme="majorHAnsi" w:hAnsiTheme="majorHAnsi"/>
          <w:szCs w:val="24"/>
          <w:lang w:val="bs-Latn-BA"/>
        </w:rPr>
        <w:t xml:space="preserve"> radnjama i drugim nepravilnostima, neophodno je pristupiti jednoj sistematskoj izmjeni sadržaja službenih web stranica, koje u ovom trenutku u praksi ne pružaju dovoljno informacija svojim građanima i korisnicima. Transparentan rad, pravovremene i kvalitetne informacije, preglednost, provjerene infromacije, jedan su od načina sticanja povjeranja svojih građana u rad svojih lokalnih zajednica.</w:t>
      </w:r>
    </w:p>
    <w:p w14:paraId="7B4EC7CB" w14:textId="77777777" w:rsidR="00B95655" w:rsidRDefault="00B95655" w:rsidP="00E2750F">
      <w:pPr>
        <w:spacing w:after="30"/>
        <w:jc w:val="both"/>
        <w:rPr>
          <w:rFonts w:asciiTheme="majorHAnsi" w:hAnsiTheme="majorHAnsi"/>
          <w:szCs w:val="24"/>
          <w:lang w:val="bs-Latn-BA"/>
        </w:rPr>
      </w:pPr>
    </w:p>
    <w:p w14:paraId="1147FAC5" w14:textId="1853A4F8" w:rsidR="00911570" w:rsidRDefault="00B95655" w:rsidP="00E2750F">
      <w:pPr>
        <w:spacing w:after="30"/>
        <w:jc w:val="both"/>
        <w:rPr>
          <w:rFonts w:asciiTheme="majorHAnsi" w:eastAsia="Times New Roman" w:hAnsiTheme="majorHAnsi" w:cs="Times New Roman"/>
          <w:szCs w:val="24"/>
          <w:lang w:val="bs-Latn-BA"/>
        </w:rPr>
      </w:pPr>
      <w:r w:rsidRPr="00383AB1">
        <w:rPr>
          <w:rFonts w:asciiTheme="majorHAnsi" w:eastAsia="Times New Roman" w:hAnsiTheme="majorHAnsi" w:cs="Times New Roman"/>
          <w:szCs w:val="24"/>
          <w:lang w:val="bs-Latn-BA"/>
        </w:rPr>
        <w:t>Dostupnost informacija, lak i jednostavan pristup informacijama koje građanima pružaju lokalne samouprave putem svojih zvaničnih web stranica značajno povećavaju jedan od ključnih faktora za borbu protiv korupcije na lokalnom nivou</w:t>
      </w:r>
      <w:r>
        <w:rPr>
          <w:rFonts w:asciiTheme="majorHAnsi" w:eastAsia="Times New Roman" w:hAnsiTheme="majorHAnsi" w:cs="Times New Roman"/>
          <w:szCs w:val="24"/>
          <w:lang w:val="bs-Latn-BA"/>
        </w:rPr>
        <w:t>.</w:t>
      </w:r>
    </w:p>
    <w:p w14:paraId="5BEC7910" w14:textId="19ED32C8" w:rsidR="00B95655" w:rsidRDefault="00B95655" w:rsidP="00E2750F">
      <w:pPr>
        <w:spacing w:after="30"/>
        <w:jc w:val="both"/>
        <w:rPr>
          <w:rFonts w:asciiTheme="majorHAnsi" w:eastAsia="Times New Roman" w:hAnsiTheme="majorHAnsi" w:cs="Times New Roman"/>
          <w:szCs w:val="24"/>
          <w:lang w:val="bs-Latn-BA"/>
        </w:rPr>
      </w:pPr>
    </w:p>
    <w:p w14:paraId="3BC1DF93" w14:textId="5926DD02" w:rsidR="00B95655" w:rsidRDefault="00B95655" w:rsidP="00E2750F">
      <w:pPr>
        <w:spacing w:after="30"/>
        <w:jc w:val="both"/>
        <w:rPr>
          <w:rFonts w:asciiTheme="majorHAnsi" w:eastAsia="Times New Roman" w:hAnsiTheme="majorHAnsi" w:cs="Times New Roman"/>
          <w:szCs w:val="24"/>
          <w:lang w:val="bs-Latn-BA"/>
        </w:rPr>
      </w:pPr>
      <w:r>
        <w:rPr>
          <w:rFonts w:asciiTheme="majorHAnsi" w:eastAsia="Times New Roman" w:hAnsiTheme="majorHAnsi" w:cs="Times New Roman"/>
          <w:szCs w:val="24"/>
          <w:lang w:val="bs-Latn-BA"/>
        </w:rPr>
        <w:t xml:space="preserve">Nakon provedene analize koja je predstavljena lokalnim zajednicama na online konferenciji, učesnici su izrazili želju da dođu u posjed ove analize koja bi trebala zadržavati i informacije o sadržaju koji treba biti sastavni dio </w:t>
      </w:r>
      <w:r w:rsidR="006A2F21">
        <w:rPr>
          <w:rFonts w:asciiTheme="majorHAnsi" w:eastAsia="Times New Roman" w:hAnsiTheme="majorHAnsi" w:cs="Times New Roman"/>
          <w:szCs w:val="24"/>
          <w:lang w:val="bs-Latn-BA"/>
        </w:rPr>
        <w:t>njihovih službenih web stranica. U nastavku ćemo još jednom postaviti set oblasti na koje lokalne zajednice trebaju posebno da obrate pažnju prilikom kreiranja sadržaja ili novih web stranica svojih općina/opština/gradova.</w:t>
      </w:r>
    </w:p>
    <w:p w14:paraId="5EF13B90" w14:textId="42F982B6" w:rsidR="00B95655" w:rsidRDefault="00B95655" w:rsidP="00E2750F">
      <w:pPr>
        <w:spacing w:after="30"/>
        <w:jc w:val="both"/>
        <w:rPr>
          <w:rFonts w:asciiTheme="majorHAnsi" w:eastAsia="Times New Roman" w:hAnsiTheme="majorHAnsi" w:cs="Times New Roman"/>
          <w:szCs w:val="24"/>
          <w:lang w:val="bs-Latn-BA"/>
        </w:rPr>
      </w:pPr>
    </w:p>
    <w:p w14:paraId="3563C35A" w14:textId="2A28F1E3" w:rsidR="006A2F21" w:rsidRDefault="006A2F21" w:rsidP="00E2750F">
      <w:pPr>
        <w:spacing w:after="30"/>
        <w:jc w:val="both"/>
        <w:rPr>
          <w:rFonts w:asciiTheme="majorHAnsi" w:eastAsia="Times New Roman" w:hAnsiTheme="majorHAnsi" w:cs="Times New Roman"/>
          <w:szCs w:val="24"/>
          <w:lang w:val="bs-Latn-BA"/>
        </w:rPr>
      </w:pPr>
      <w:r>
        <w:rPr>
          <w:rFonts w:asciiTheme="majorHAnsi" w:eastAsia="Times New Roman" w:hAnsiTheme="majorHAnsi" w:cs="Times New Roman"/>
          <w:szCs w:val="24"/>
          <w:lang w:val="bs-Latn-BA"/>
        </w:rPr>
        <w:t>Pitanja na koja službene web stranice općina/opština/gradova trebaju da daju odgovore:</w:t>
      </w:r>
    </w:p>
    <w:p w14:paraId="3C01714A" w14:textId="77777777" w:rsidR="00B95655" w:rsidRDefault="00B95655" w:rsidP="00E2750F">
      <w:pPr>
        <w:spacing w:after="30"/>
        <w:jc w:val="both"/>
        <w:rPr>
          <w:rFonts w:asciiTheme="majorHAnsi" w:hAnsiTheme="majorHAnsi"/>
          <w:szCs w:val="24"/>
          <w:lang w:val="bs-Latn-BA"/>
        </w:rPr>
      </w:pPr>
    </w:p>
    <w:p w14:paraId="557BEB6B"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općina/opština/grad ima službenu web stranicu;</w:t>
      </w:r>
    </w:p>
    <w:p w14:paraId="0E034C5A"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stranica redovno ažurirana;</w:t>
      </w:r>
    </w:p>
    <w:p w14:paraId="2F94E26D"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pretraživač;</w:t>
      </w:r>
    </w:p>
    <w:p w14:paraId="7DBF3F3E"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pretraživač u funkciji;</w:t>
      </w:r>
    </w:p>
    <w:p w14:paraId="2CEA30F3"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 informacije o svim službama;</w:t>
      </w:r>
    </w:p>
    <w:p w14:paraId="2F64A4D5"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nalaze i kontakti tih službi;</w:t>
      </w:r>
    </w:p>
    <w:p w14:paraId="43144EF4"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 kontakte svih zaposlenih u instituciji;</w:t>
      </w:r>
    </w:p>
    <w:p w14:paraId="7D25BCBB"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zaseban odjeljak za OIK/GIK;</w:t>
      </w:r>
    </w:p>
    <w:p w14:paraId="2BC646D3"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online obrazac za komuniciranje;</w:t>
      </w:r>
    </w:p>
    <w:p w14:paraId="7097CDEA"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objavljuju službeni glasnici;</w:t>
      </w:r>
    </w:p>
    <w:p w14:paraId="0AC36BDE"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 informacije o mjesnim zajednicama i</w:t>
      </w:r>
    </w:p>
    <w:p w14:paraId="060DDFD2" w14:textId="2E969A0B"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objavljena imena i kontakti predsjednika mjesnih zajednica</w:t>
      </w:r>
      <w:r w:rsidR="00C85597">
        <w:rPr>
          <w:rFonts w:asciiTheme="majorHAnsi" w:hAnsiTheme="majorHAnsi"/>
          <w:szCs w:val="24"/>
          <w:lang w:val="bs-Latn-BA"/>
        </w:rPr>
        <w:t>;</w:t>
      </w:r>
    </w:p>
    <w:p w14:paraId="14BD4C17"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zaseban odjeljak koji se odnosi na gradonačelnika/načelnika;</w:t>
      </w:r>
    </w:p>
    <w:p w14:paraId="3D1CC282"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objavljenja biografija gradonačelnika/načelnika ;</w:t>
      </w:r>
    </w:p>
    <w:p w14:paraId="135EB8E4"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objavljen program rada gradonačelnika/načelnika;</w:t>
      </w:r>
    </w:p>
    <w:p w14:paraId="33E7B721"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objavljen izvještaj o radu gradonačelnika/načelnika;</w:t>
      </w:r>
    </w:p>
    <w:p w14:paraId="5B693E95"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lastRenderedPageBreak/>
        <w:t>Da li stranica sadrži kontakt informacije gradonačelnika/načelnika;</w:t>
      </w:r>
    </w:p>
    <w:p w14:paraId="6F92D2E9"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objavljeno vrijeme kada se gradonačelnik/načelnik sataje sa građanima;</w:t>
      </w:r>
    </w:p>
    <w:p w14:paraId="6EB22D5A"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Statut općine/opštine/grada objavljen na stranici;</w:t>
      </w:r>
    </w:p>
    <w:p w14:paraId="4482C783" w14:textId="7777777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stranica sadrži informacije o nadležnosi institucije gradonačelnika/načelnika;</w:t>
      </w:r>
    </w:p>
    <w:p w14:paraId="682CC321" w14:textId="3B736782"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direktni kanal za komunikaciju</w:t>
      </w:r>
      <w:r w:rsidR="00C85597">
        <w:rPr>
          <w:rFonts w:asciiTheme="majorHAnsi" w:hAnsiTheme="majorHAnsi"/>
          <w:szCs w:val="24"/>
          <w:lang w:val="bs-Latn-BA"/>
        </w:rPr>
        <w:t>;</w:t>
      </w:r>
    </w:p>
    <w:p w14:paraId="529BBCD0" w14:textId="5556B679"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poseban odjeljak koji se odnosi na gradsko/općinsko vijeće ili skupštinu opštinu/grada</w:t>
      </w:r>
      <w:r w:rsidR="00C85597">
        <w:rPr>
          <w:rFonts w:asciiTheme="majorHAnsi" w:hAnsiTheme="majorHAnsi"/>
          <w:szCs w:val="24"/>
          <w:lang w:val="bs-Latn-BA"/>
        </w:rPr>
        <w:t>;</w:t>
      </w:r>
    </w:p>
    <w:p w14:paraId="3BA76B54" w14:textId="7AA32E66"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objavljen sastav vijeća/skupštine</w:t>
      </w:r>
      <w:r w:rsidR="00C85597">
        <w:rPr>
          <w:rFonts w:asciiTheme="majorHAnsi" w:hAnsiTheme="majorHAnsi"/>
          <w:szCs w:val="24"/>
          <w:lang w:val="bs-Latn-BA"/>
        </w:rPr>
        <w:t>;</w:t>
      </w:r>
    </w:p>
    <w:p w14:paraId="20CD4158" w14:textId="6137F53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kontakti vijećnika/odbornika</w:t>
      </w:r>
      <w:r w:rsidR="00C85597">
        <w:rPr>
          <w:rFonts w:asciiTheme="majorHAnsi" w:hAnsiTheme="majorHAnsi"/>
          <w:szCs w:val="24"/>
          <w:lang w:val="bs-Latn-BA"/>
        </w:rPr>
        <w:t>;</w:t>
      </w:r>
    </w:p>
    <w:p w14:paraId="7D509FE9" w14:textId="3AC72A0E"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 stranici nalazi naznačena politička pripadnost vijećnika/odbornika</w:t>
      </w:r>
      <w:r w:rsidR="00C85597">
        <w:rPr>
          <w:rFonts w:asciiTheme="majorHAnsi" w:hAnsiTheme="majorHAnsi"/>
          <w:szCs w:val="24"/>
          <w:lang w:val="bs-Latn-BA"/>
        </w:rPr>
        <w:t>;</w:t>
      </w:r>
    </w:p>
    <w:p w14:paraId="1913B0C6" w14:textId="05A52438"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objavljena biografija predsjedavajućeg ov-a/sg-a</w:t>
      </w:r>
      <w:r w:rsidR="00C85597">
        <w:rPr>
          <w:rFonts w:asciiTheme="majorHAnsi" w:hAnsiTheme="majorHAnsi"/>
          <w:szCs w:val="24"/>
          <w:lang w:val="bs-Latn-BA"/>
        </w:rPr>
        <w:t>;</w:t>
      </w:r>
    </w:p>
    <w:p w14:paraId="23714A9D" w14:textId="2B6B369C"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objavljene kontakt informacije predsjedavajućeg</w:t>
      </w:r>
      <w:r w:rsidR="00C85597">
        <w:rPr>
          <w:rFonts w:asciiTheme="majorHAnsi" w:hAnsiTheme="majorHAnsi"/>
          <w:szCs w:val="24"/>
          <w:lang w:val="bs-Latn-BA"/>
        </w:rPr>
        <w:t>;</w:t>
      </w:r>
    </w:p>
    <w:p w14:paraId="4C4822BB" w14:textId="4B1AD656"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objavljen program rada vijeća/skupštine</w:t>
      </w:r>
      <w:r w:rsidR="00C85597">
        <w:rPr>
          <w:rFonts w:asciiTheme="majorHAnsi" w:hAnsiTheme="majorHAnsi"/>
          <w:szCs w:val="24"/>
          <w:lang w:val="bs-Latn-BA"/>
        </w:rPr>
        <w:t>;</w:t>
      </w:r>
    </w:p>
    <w:p w14:paraId="06693488" w14:textId="5F9D8F03"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izvještaji o radu vijeća/skupštine</w:t>
      </w:r>
      <w:r w:rsidR="00C85597">
        <w:rPr>
          <w:rFonts w:asciiTheme="majorHAnsi" w:hAnsiTheme="majorHAnsi"/>
          <w:szCs w:val="24"/>
          <w:lang w:val="bs-Latn-BA"/>
        </w:rPr>
        <w:t>;</w:t>
      </w:r>
    </w:p>
    <w:p w14:paraId="0D10FBA8" w14:textId="3A8443E7"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redovno najvaljvuju sjednice sa dnevnim redovima</w:t>
      </w:r>
      <w:r w:rsidR="00C85597">
        <w:rPr>
          <w:rFonts w:asciiTheme="majorHAnsi" w:hAnsiTheme="majorHAnsi"/>
          <w:szCs w:val="24"/>
          <w:lang w:val="bs-Latn-BA"/>
        </w:rPr>
        <w:t>;</w:t>
      </w:r>
    </w:p>
    <w:p w14:paraId="5F9322FD" w14:textId="7F2DB846"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materijali za sjednice</w:t>
      </w:r>
      <w:r w:rsidR="00C85597">
        <w:rPr>
          <w:rFonts w:asciiTheme="majorHAnsi" w:hAnsiTheme="majorHAnsi"/>
          <w:szCs w:val="24"/>
          <w:lang w:val="bs-Latn-BA"/>
        </w:rPr>
        <w:t>;</w:t>
      </w:r>
    </w:p>
    <w:p w14:paraId="2AB21E46" w14:textId="180360F3"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izvještaji sa sjednica (zapisnici)</w:t>
      </w:r>
      <w:r w:rsidR="00C85597">
        <w:rPr>
          <w:rFonts w:asciiTheme="majorHAnsi" w:hAnsiTheme="majorHAnsi"/>
          <w:szCs w:val="24"/>
          <w:lang w:val="bs-Latn-BA"/>
        </w:rPr>
        <w:t>;</w:t>
      </w:r>
    </w:p>
    <w:p w14:paraId="0E403F85" w14:textId="54AB0625"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na stranici objavljeni budžeti općina/opština/gradova</w:t>
      </w:r>
      <w:r w:rsidR="00C85597">
        <w:rPr>
          <w:rFonts w:asciiTheme="majorHAnsi" w:hAnsiTheme="majorHAnsi"/>
          <w:szCs w:val="24"/>
          <w:lang w:val="bs-Latn-BA"/>
        </w:rPr>
        <w:t>;</w:t>
      </w:r>
    </w:p>
    <w:p w14:paraId="51D18DDC" w14:textId="4017984D"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godišnji izvještaji o izvršenju budžeta</w:t>
      </w:r>
      <w:r w:rsidR="00C85597">
        <w:rPr>
          <w:rFonts w:asciiTheme="majorHAnsi" w:hAnsiTheme="majorHAnsi"/>
          <w:szCs w:val="24"/>
          <w:lang w:val="bs-Latn-BA"/>
        </w:rPr>
        <w:t>;</w:t>
      </w:r>
    </w:p>
    <w:p w14:paraId="6F3C01C4" w14:textId="643A9A29"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održani javne rasprave o izvršenju budžeta</w:t>
      </w:r>
      <w:r w:rsidR="00C85597">
        <w:rPr>
          <w:rFonts w:asciiTheme="majorHAnsi" w:hAnsiTheme="majorHAnsi"/>
          <w:szCs w:val="24"/>
          <w:lang w:val="bs-Latn-BA"/>
        </w:rPr>
        <w:t>;</w:t>
      </w:r>
    </w:p>
    <w:p w14:paraId="6C1CBC07" w14:textId="37390F15"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planovi javnih nabavki</w:t>
      </w:r>
      <w:r w:rsidR="00C85597">
        <w:rPr>
          <w:rFonts w:asciiTheme="majorHAnsi" w:hAnsiTheme="majorHAnsi"/>
          <w:szCs w:val="24"/>
          <w:lang w:val="bs-Latn-BA"/>
        </w:rPr>
        <w:t>;</w:t>
      </w:r>
    </w:p>
    <w:p w14:paraId="25665440" w14:textId="23045998"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objavljeni pozivi za javne nabavke</w:t>
      </w:r>
      <w:r w:rsidR="00C85597">
        <w:rPr>
          <w:rFonts w:asciiTheme="majorHAnsi" w:hAnsiTheme="majorHAnsi"/>
          <w:szCs w:val="24"/>
          <w:lang w:val="bs-Latn-BA"/>
        </w:rPr>
        <w:t>;</w:t>
      </w:r>
    </w:p>
    <w:p w14:paraId="61BAF0E4" w14:textId="78EDE233"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su objavljene odluke o javnim nabavkama</w:t>
      </w:r>
      <w:r w:rsidR="00C85597">
        <w:rPr>
          <w:rFonts w:asciiTheme="majorHAnsi" w:hAnsiTheme="majorHAnsi"/>
          <w:szCs w:val="24"/>
          <w:lang w:val="bs-Latn-BA"/>
        </w:rPr>
        <w:t>;</w:t>
      </w:r>
    </w:p>
    <w:p w14:paraId="5BB84C45" w14:textId="590BB164"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postoji vodič za poristup informacijama</w:t>
      </w:r>
      <w:r w:rsidR="00C85597">
        <w:rPr>
          <w:rFonts w:asciiTheme="majorHAnsi" w:hAnsiTheme="majorHAnsi"/>
          <w:szCs w:val="24"/>
          <w:lang w:val="bs-Latn-BA"/>
        </w:rPr>
        <w:t>;</w:t>
      </w:r>
    </w:p>
    <w:p w14:paraId="4852CD0E" w14:textId="30A134B4"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je na stranici objavljuju antikorupcijske politike</w:t>
      </w:r>
      <w:r w:rsidR="00C85597">
        <w:rPr>
          <w:rFonts w:asciiTheme="majorHAnsi" w:hAnsiTheme="majorHAnsi"/>
          <w:szCs w:val="24"/>
          <w:lang w:val="bs-Latn-BA"/>
        </w:rPr>
        <w:t>;</w:t>
      </w:r>
    </w:p>
    <w:p w14:paraId="2B9171B2" w14:textId="336F9C08"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nalazi važeća strategija razvoja</w:t>
      </w:r>
      <w:r w:rsidR="00C85597">
        <w:rPr>
          <w:rFonts w:asciiTheme="majorHAnsi" w:hAnsiTheme="majorHAnsi"/>
          <w:szCs w:val="24"/>
          <w:lang w:val="bs-Latn-BA"/>
        </w:rPr>
        <w:t>;</w:t>
      </w:r>
    </w:p>
    <w:p w14:paraId="05C38AD1" w14:textId="5BC1B30D"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općina/opština grad posjeduje aktivne društvene mreže</w:t>
      </w:r>
      <w:r w:rsidR="00C85597">
        <w:rPr>
          <w:rFonts w:asciiTheme="majorHAnsi" w:hAnsiTheme="majorHAnsi"/>
          <w:szCs w:val="24"/>
          <w:lang w:val="bs-Latn-BA"/>
        </w:rPr>
        <w:t>;</w:t>
      </w:r>
    </w:p>
    <w:p w14:paraId="39B11C8A" w14:textId="25D664F1" w:rsidR="006A2F21" w:rsidRDefault="006A2F21" w:rsidP="006A2F21">
      <w:pPr>
        <w:pStyle w:val="ListParagraph"/>
        <w:numPr>
          <w:ilvl w:val="0"/>
          <w:numId w:val="15"/>
        </w:numPr>
        <w:spacing w:after="30"/>
        <w:jc w:val="both"/>
        <w:rPr>
          <w:rFonts w:asciiTheme="majorHAnsi" w:hAnsiTheme="majorHAnsi"/>
          <w:szCs w:val="24"/>
          <w:lang w:val="bs-Latn-BA"/>
        </w:rPr>
      </w:pPr>
      <w:r>
        <w:rPr>
          <w:rFonts w:asciiTheme="majorHAnsi" w:hAnsiTheme="majorHAnsi"/>
          <w:szCs w:val="24"/>
          <w:lang w:val="bs-Latn-BA"/>
        </w:rPr>
        <w:t>Da li se u posljednjih godinu dana ostvarena saradnja sa  organizacijama civilnog društva</w:t>
      </w:r>
      <w:r w:rsidR="00C85597">
        <w:rPr>
          <w:rFonts w:asciiTheme="majorHAnsi" w:hAnsiTheme="majorHAnsi"/>
          <w:szCs w:val="24"/>
          <w:lang w:val="bs-Latn-BA"/>
        </w:rPr>
        <w:t>?</w:t>
      </w:r>
    </w:p>
    <w:p w14:paraId="0DB77186" w14:textId="13E5BAE9" w:rsidR="006A2F21" w:rsidRDefault="006A2F21" w:rsidP="006A2F21">
      <w:pPr>
        <w:spacing w:after="30"/>
        <w:jc w:val="both"/>
        <w:rPr>
          <w:rFonts w:asciiTheme="majorHAnsi" w:hAnsiTheme="majorHAnsi"/>
          <w:szCs w:val="24"/>
          <w:lang w:val="bs-Latn-BA"/>
        </w:rPr>
      </w:pPr>
    </w:p>
    <w:p w14:paraId="6F404001" w14:textId="77C48F67" w:rsidR="006A2F21" w:rsidRDefault="006A2F21" w:rsidP="006A2F21">
      <w:pPr>
        <w:spacing w:after="30"/>
        <w:jc w:val="both"/>
        <w:rPr>
          <w:rFonts w:asciiTheme="majorHAnsi" w:hAnsiTheme="majorHAnsi"/>
          <w:szCs w:val="24"/>
          <w:lang w:val="bs-Latn-BA"/>
        </w:rPr>
      </w:pPr>
      <w:r>
        <w:rPr>
          <w:rFonts w:asciiTheme="majorHAnsi" w:hAnsiTheme="majorHAnsi"/>
          <w:szCs w:val="24"/>
          <w:lang w:val="bs-Latn-BA"/>
        </w:rPr>
        <w:t>Dodatna pitanja koja mogu biti predmet istraživanja:</w:t>
      </w:r>
    </w:p>
    <w:p w14:paraId="4ABE4C5E" w14:textId="01686BBA" w:rsidR="006A2F21" w:rsidRDefault="006A2F21" w:rsidP="006A2F21">
      <w:pPr>
        <w:pStyle w:val="ListParagraph"/>
        <w:numPr>
          <w:ilvl w:val="0"/>
          <w:numId w:val="16"/>
        </w:numPr>
        <w:spacing w:after="30"/>
        <w:jc w:val="both"/>
        <w:rPr>
          <w:rFonts w:asciiTheme="majorHAnsi" w:hAnsiTheme="majorHAnsi"/>
          <w:szCs w:val="24"/>
          <w:lang w:val="bs-Latn-BA"/>
        </w:rPr>
      </w:pPr>
      <w:r>
        <w:rPr>
          <w:rFonts w:asciiTheme="majorHAnsi" w:hAnsiTheme="majorHAnsi"/>
          <w:szCs w:val="24"/>
          <w:lang w:val="bs-Latn-BA"/>
        </w:rPr>
        <w:t>Da li su ugovori o javnim nabavkama objavljeni na web stranici (misli se na skenirani ugovor, a ne na obrazac za praćenje realizacije ugovora)</w:t>
      </w:r>
      <w:r w:rsidR="00C85597">
        <w:rPr>
          <w:rFonts w:asciiTheme="majorHAnsi" w:hAnsiTheme="majorHAnsi"/>
          <w:szCs w:val="24"/>
          <w:lang w:val="bs-Latn-BA"/>
        </w:rPr>
        <w:t>;</w:t>
      </w:r>
    </w:p>
    <w:p w14:paraId="4B39B730" w14:textId="1DF969E2" w:rsidR="006A2F21" w:rsidRDefault="00C85597" w:rsidP="006A2F21">
      <w:pPr>
        <w:pStyle w:val="ListParagraph"/>
        <w:numPr>
          <w:ilvl w:val="0"/>
          <w:numId w:val="16"/>
        </w:numPr>
        <w:spacing w:after="30"/>
        <w:jc w:val="both"/>
        <w:rPr>
          <w:rFonts w:asciiTheme="majorHAnsi" w:hAnsiTheme="majorHAnsi"/>
          <w:szCs w:val="24"/>
          <w:lang w:val="bs-Latn-BA"/>
        </w:rPr>
      </w:pPr>
      <w:r>
        <w:rPr>
          <w:rFonts w:asciiTheme="majorHAnsi" w:hAnsiTheme="majorHAnsi"/>
          <w:szCs w:val="24"/>
          <w:lang w:val="bs-Latn-BA"/>
        </w:rPr>
        <w:t>Dali su službenici imali treninge/edukacije koje se odnose na pitanja korupcije, zaštite zviždača, seksualnog uznemiravanja i sl.;</w:t>
      </w:r>
    </w:p>
    <w:p w14:paraId="49953420" w14:textId="690246E7" w:rsidR="00C85597" w:rsidRDefault="00C85597" w:rsidP="006A2F21">
      <w:pPr>
        <w:pStyle w:val="ListParagraph"/>
        <w:numPr>
          <w:ilvl w:val="0"/>
          <w:numId w:val="16"/>
        </w:numPr>
        <w:spacing w:after="30"/>
        <w:jc w:val="both"/>
        <w:rPr>
          <w:rFonts w:asciiTheme="majorHAnsi" w:hAnsiTheme="majorHAnsi"/>
          <w:szCs w:val="24"/>
          <w:lang w:val="bs-Latn-BA"/>
        </w:rPr>
      </w:pPr>
      <w:r>
        <w:rPr>
          <w:rFonts w:asciiTheme="majorHAnsi" w:hAnsiTheme="majorHAnsi"/>
          <w:szCs w:val="24"/>
          <w:lang w:val="bs-Latn-BA"/>
        </w:rPr>
        <w:t>Da li je na stranici objavljen organigram općine/opštine/grada;</w:t>
      </w:r>
    </w:p>
    <w:p w14:paraId="1766F50C" w14:textId="6C22F24B" w:rsidR="00C85597" w:rsidRDefault="00C85597" w:rsidP="006A2F21">
      <w:pPr>
        <w:pStyle w:val="ListParagraph"/>
        <w:numPr>
          <w:ilvl w:val="0"/>
          <w:numId w:val="16"/>
        </w:numPr>
        <w:spacing w:after="30"/>
        <w:jc w:val="both"/>
        <w:rPr>
          <w:rFonts w:asciiTheme="majorHAnsi" w:hAnsiTheme="majorHAnsi"/>
          <w:szCs w:val="24"/>
          <w:lang w:val="bs-Latn-BA"/>
        </w:rPr>
      </w:pPr>
      <w:r>
        <w:rPr>
          <w:rFonts w:asciiTheme="majorHAnsi" w:hAnsiTheme="majorHAnsi"/>
          <w:szCs w:val="24"/>
          <w:lang w:val="bs-Latn-BA"/>
        </w:rPr>
        <w:t>Da li su na stranici objavljeni javni pozivi za mlade;</w:t>
      </w:r>
    </w:p>
    <w:p w14:paraId="13B618D7" w14:textId="0526521E" w:rsidR="00C85597" w:rsidRPr="006A2F21" w:rsidRDefault="00C85597" w:rsidP="006A2F21">
      <w:pPr>
        <w:pStyle w:val="ListParagraph"/>
        <w:numPr>
          <w:ilvl w:val="0"/>
          <w:numId w:val="16"/>
        </w:numPr>
        <w:spacing w:after="30"/>
        <w:jc w:val="both"/>
        <w:rPr>
          <w:rFonts w:asciiTheme="majorHAnsi" w:hAnsiTheme="majorHAnsi"/>
          <w:szCs w:val="24"/>
          <w:lang w:val="bs-Latn-BA"/>
        </w:rPr>
      </w:pPr>
      <w:r>
        <w:rPr>
          <w:rFonts w:asciiTheme="majorHAnsi" w:hAnsiTheme="majorHAnsi"/>
          <w:szCs w:val="24"/>
          <w:lang w:val="bs-Latn-BA"/>
        </w:rPr>
        <w:t>Da li su na stranici pbjavljeni pozivi za organizacije civilnog društva i sl?</w:t>
      </w:r>
    </w:p>
    <w:p w14:paraId="78F35689" w14:textId="2A4BC167" w:rsidR="00911570" w:rsidRDefault="00911570" w:rsidP="00E2750F">
      <w:pPr>
        <w:spacing w:after="30"/>
        <w:jc w:val="both"/>
        <w:rPr>
          <w:rFonts w:asciiTheme="majorHAnsi" w:hAnsiTheme="majorHAnsi"/>
          <w:szCs w:val="24"/>
          <w:lang w:val="bs-Latn-BA"/>
        </w:rPr>
      </w:pPr>
    </w:p>
    <w:p w14:paraId="37475B2B" w14:textId="478156CA" w:rsidR="00911570" w:rsidRDefault="00911570" w:rsidP="00E2750F">
      <w:pPr>
        <w:spacing w:after="30"/>
        <w:jc w:val="both"/>
        <w:rPr>
          <w:rFonts w:asciiTheme="majorHAnsi" w:hAnsiTheme="majorHAnsi"/>
          <w:szCs w:val="24"/>
          <w:lang w:val="bs-Latn-BA"/>
        </w:rPr>
      </w:pPr>
    </w:p>
    <w:p w14:paraId="47EB58E0" w14:textId="2ABD6CE2" w:rsidR="00911570" w:rsidRDefault="00911570" w:rsidP="00E2750F">
      <w:pPr>
        <w:spacing w:after="30"/>
        <w:jc w:val="both"/>
        <w:rPr>
          <w:rFonts w:asciiTheme="majorHAnsi" w:hAnsiTheme="majorHAnsi"/>
          <w:szCs w:val="24"/>
          <w:lang w:val="bs-Latn-BA"/>
        </w:rPr>
      </w:pPr>
    </w:p>
    <w:p w14:paraId="4006D5F8" w14:textId="614B69F4" w:rsidR="00911570" w:rsidRDefault="00911570" w:rsidP="00E2750F">
      <w:pPr>
        <w:spacing w:after="30"/>
        <w:jc w:val="both"/>
        <w:rPr>
          <w:rFonts w:asciiTheme="majorHAnsi" w:hAnsiTheme="majorHAnsi"/>
          <w:szCs w:val="24"/>
          <w:lang w:val="bs-Latn-BA"/>
        </w:rPr>
      </w:pPr>
    </w:p>
    <w:p w14:paraId="252C8DD5" w14:textId="3949F634" w:rsidR="00911570" w:rsidRDefault="00911570" w:rsidP="00E2750F">
      <w:pPr>
        <w:spacing w:after="30"/>
        <w:jc w:val="both"/>
        <w:rPr>
          <w:rFonts w:asciiTheme="majorHAnsi" w:hAnsiTheme="majorHAnsi"/>
          <w:szCs w:val="24"/>
          <w:lang w:val="bs-Latn-BA"/>
        </w:rPr>
      </w:pPr>
    </w:p>
    <w:p w14:paraId="6576E9DA" w14:textId="1DF63C8B" w:rsidR="00911570" w:rsidRDefault="00911570" w:rsidP="00E2750F">
      <w:pPr>
        <w:spacing w:after="30"/>
        <w:jc w:val="both"/>
        <w:rPr>
          <w:rFonts w:asciiTheme="majorHAnsi" w:hAnsiTheme="majorHAnsi"/>
          <w:szCs w:val="24"/>
          <w:lang w:val="bs-Latn-BA"/>
        </w:rPr>
      </w:pPr>
    </w:p>
    <w:p w14:paraId="0A7D6D00" w14:textId="08CB5DF0" w:rsidR="00911570" w:rsidRDefault="00911570" w:rsidP="00E2750F">
      <w:pPr>
        <w:spacing w:after="30"/>
        <w:jc w:val="both"/>
        <w:rPr>
          <w:rFonts w:asciiTheme="majorHAnsi" w:hAnsiTheme="majorHAnsi"/>
          <w:szCs w:val="24"/>
          <w:lang w:val="bs-Latn-BA"/>
        </w:rPr>
      </w:pPr>
    </w:p>
    <w:p w14:paraId="7CDF77DB" w14:textId="24060B30" w:rsidR="00911570" w:rsidRDefault="00911570" w:rsidP="00E2750F">
      <w:pPr>
        <w:spacing w:after="30"/>
        <w:jc w:val="both"/>
        <w:rPr>
          <w:rFonts w:asciiTheme="majorHAnsi" w:hAnsiTheme="majorHAnsi"/>
          <w:szCs w:val="24"/>
          <w:lang w:val="bs-Latn-BA"/>
        </w:rPr>
      </w:pPr>
    </w:p>
    <w:p w14:paraId="618D3F0B" w14:textId="77777777" w:rsidR="00911570" w:rsidRPr="00911570" w:rsidRDefault="00911570" w:rsidP="00911570">
      <w:pPr>
        <w:spacing w:after="30"/>
        <w:jc w:val="both"/>
        <w:rPr>
          <w:rFonts w:asciiTheme="majorHAnsi" w:hAnsiTheme="majorHAnsi"/>
          <w:szCs w:val="24"/>
          <w:lang w:val="bs-Latn-BA"/>
        </w:rPr>
      </w:pPr>
    </w:p>
    <w:p w14:paraId="5FBAE52C" w14:textId="1FF6A214" w:rsidR="00D8190E" w:rsidRDefault="00D8190E" w:rsidP="00E2750F">
      <w:pPr>
        <w:spacing w:after="30"/>
        <w:jc w:val="both"/>
        <w:rPr>
          <w:rFonts w:asciiTheme="majorHAnsi" w:hAnsiTheme="majorHAnsi"/>
          <w:szCs w:val="24"/>
          <w:lang w:val="bs-Latn-BA"/>
        </w:rPr>
      </w:pPr>
    </w:p>
    <w:p w14:paraId="53B48B9E" w14:textId="505D08A2" w:rsidR="00D8190E" w:rsidRDefault="00D8190E" w:rsidP="00E2750F">
      <w:pPr>
        <w:spacing w:after="30"/>
        <w:jc w:val="both"/>
        <w:rPr>
          <w:rFonts w:asciiTheme="majorHAnsi" w:hAnsiTheme="majorHAnsi"/>
          <w:szCs w:val="24"/>
          <w:lang w:val="bs-Latn-BA"/>
        </w:rPr>
      </w:pPr>
    </w:p>
    <w:p w14:paraId="1C211FB2" w14:textId="3DC9B845" w:rsidR="00D8190E" w:rsidRDefault="00D8190E" w:rsidP="00E2750F">
      <w:pPr>
        <w:spacing w:after="30"/>
        <w:jc w:val="both"/>
        <w:rPr>
          <w:rFonts w:asciiTheme="majorHAnsi" w:hAnsiTheme="majorHAnsi"/>
          <w:szCs w:val="24"/>
          <w:lang w:val="bs-Latn-BA"/>
        </w:rPr>
      </w:pPr>
    </w:p>
    <w:p w14:paraId="7EAF0947" w14:textId="1C03DD4F" w:rsidR="00D8190E" w:rsidRDefault="00D8190E" w:rsidP="00E2750F">
      <w:pPr>
        <w:spacing w:after="30"/>
        <w:jc w:val="both"/>
        <w:rPr>
          <w:rFonts w:asciiTheme="majorHAnsi" w:hAnsiTheme="majorHAnsi"/>
          <w:szCs w:val="24"/>
          <w:lang w:val="bs-Latn-BA"/>
        </w:rPr>
      </w:pPr>
    </w:p>
    <w:p w14:paraId="5B4DE48F" w14:textId="56461904" w:rsidR="00D8190E" w:rsidRDefault="00D8190E" w:rsidP="00E2750F">
      <w:pPr>
        <w:spacing w:after="30"/>
        <w:jc w:val="both"/>
        <w:rPr>
          <w:rFonts w:asciiTheme="majorHAnsi" w:hAnsiTheme="majorHAnsi"/>
          <w:szCs w:val="24"/>
          <w:lang w:val="bs-Latn-BA"/>
        </w:rPr>
      </w:pPr>
    </w:p>
    <w:p w14:paraId="5A3A8AD7" w14:textId="12ED3286" w:rsidR="00D8190E" w:rsidRDefault="00D8190E" w:rsidP="00E2750F">
      <w:pPr>
        <w:spacing w:after="30"/>
        <w:jc w:val="both"/>
        <w:rPr>
          <w:rFonts w:asciiTheme="majorHAnsi" w:hAnsiTheme="majorHAnsi"/>
          <w:szCs w:val="24"/>
          <w:lang w:val="bs-Latn-BA"/>
        </w:rPr>
      </w:pPr>
    </w:p>
    <w:p w14:paraId="30B7FF0B" w14:textId="1DC023F6" w:rsidR="00D8190E" w:rsidRDefault="00D8190E" w:rsidP="00E2750F">
      <w:pPr>
        <w:spacing w:after="30"/>
        <w:jc w:val="both"/>
        <w:rPr>
          <w:rFonts w:asciiTheme="majorHAnsi" w:hAnsiTheme="majorHAnsi"/>
          <w:szCs w:val="24"/>
          <w:lang w:val="bs-Latn-BA"/>
        </w:rPr>
      </w:pPr>
    </w:p>
    <w:p w14:paraId="6F305B79" w14:textId="2D321942" w:rsidR="00D8190E" w:rsidRDefault="00D8190E" w:rsidP="00E2750F">
      <w:pPr>
        <w:spacing w:after="30"/>
        <w:jc w:val="both"/>
        <w:rPr>
          <w:rFonts w:asciiTheme="majorHAnsi" w:hAnsiTheme="majorHAnsi"/>
          <w:szCs w:val="24"/>
          <w:lang w:val="bs-Latn-BA"/>
        </w:rPr>
      </w:pPr>
    </w:p>
    <w:p w14:paraId="75FFCCD1" w14:textId="716177F1" w:rsidR="00D8190E" w:rsidRDefault="00D8190E" w:rsidP="00E2750F">
      <w:pPr>
        <w:spacing w:after="30"/>
        <w:jc w:val="both"/>
        <w:rPr>
          <w:rFonts w:asciiTheme="majorHAnsi" w:hAnsiTheme="majorHAnsi"/>
          <w:szCs w:val="24"/>
          <w:lang w:val="bs-Latn-BA"/>
        </w:rPr>
      </w:pPr>
    </w:p>
    <w:p w14:paraId="434348DE" w14:textId="074F5148" w:rsidR="00D8190E" w:rsidRDefault="00D8190E" w:rsidP="00E2750F">
      <w:pPr>
        <w:spacing w:after="30"/>
        <w:jc w:val="both"/>
        <w:rPr>
          <w:rFonts w:asciiTheme="majorHAnsi" w:hAnsiTheme="majorHAnsi"/>
          <w:szCs w:val="24"/>
          <w:lang w:val="bs-Latn-BA"/>
        </w:rPr>
      </w:pPr>
    </w:p>
    <w:p w14:paraId="08EDE876" w14:textId="29FBBE47" w:rsidR="00D8190E" w:rsidRDefault="00D8190E" w:rsidP="00E2750F">
      <w:pPr>
        <w:spacing w:after="30"/>
        <w:jc w:val="both"/>
        <w:rPr>
          <w:rFonts w:asciiTheme="majorHAnsi" w:hAnsiTheme="majorHAnsi"/>
          <w:szCs w:val="24"/>
          <w:lang w:val="bs-Latn-BA"/>
        </w:rPr>
      </w:pPr>
    </w:p>
    <w:p w14:paraId="39BF613E" w14:textId="7E024AE1" w:rsidR="00D8190E" w:rsidRDefault="00D8190E" w:rsidP="00E2750F">
      <w:pPr>
        <w:spacing w:after="30"/>
        <w:jc w:val="both"/>
        <w:rPr>
          <w:rFonts w:asciiTheme="majorHAnsi" w:hAnsiTheme="majorHAnsi"/>
          <w:szCs w:val="24"/>
          <w:lang w:val="bs-Latn-BA"/>
        </w:rPr>
      </w:pPr>
    </w:p>
    <w:p w14:paraId="38FFA541" w14:textId="427390D8" w:rsidR="00D8190E" w:rsidRDefault="00D8190E" w:rsidP="00E2750F">
      <w:pPr>
        <w:spacing w:after="30"/>
        <w:jc w:val="both"/>
        <w:rPr>
          <w:rFonts w:asciiTheme="majorHAnsi" w:hAnsiTheme="majorHAnsi"/>
          <w:szCs w:val="24"/>
          <w:lang w:val="bs-Latn-BA"/>
        </w:rPr>
      </w:pPr>
    </w:p>
    <w:p w14:paraId="1746B391" w14:textId="77777777" w:rsidR="002502B4" w:rsidRDefault="002502B4" w:rsidP="00E2750F">
      <w:pPr>
        <w:spacing w:after="30"/>
        <w:jc w:val="both"/>
        <w:rPr>
          <w:rFonts w:asciiTheme="majorHAnsi" w:hAnsiTheme="majorHAnsi"/>
          <w:szCs w:val="24"/>
          <w:lang w:val="bs-Latn-BA"/>
        </w:rPr>
      </w:pPr>
    </w:p>
    <w:sectPr w:rsidR="002502B4" w:rsidSect="00820440">
      <w:footerReference w:type="default" r:id="rId29"/>
      <w:pgSz w:w="11906" w:h="16838"/>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5C46" w14:textId="77777777" w:rsidR="00225A44" w:rsidRDefault="00225A44" w:rsidP="00172456">
      <w:pPr>
        <w:spacing w:line="240" w:lineRule="auto"/>
      </w:pPr>
      <w:r>
        <w:separator/>
      </w:r>
    </w:p>
  </w:endnote>
  <w:endnote w:type="continuationSeparator" w:id="0">
    <w:p w14:paraId="4D5A304F" w14:textId="77777777" w:rsidR="00225A44" w:rsidRDefault="00225A44" w:rsidP="00172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9740" w14:textId="77777777" w:rsidR="000D375E" w:rsidRPr="008975A2" w:rsidRDefault="000D375E" w:rsidP="00820440">
    <w:pPr>
      <w:pStyle w:val="Footer"/>
      <w:pBdr>
        <w:top w:val="single" w:sz="4" w:space="8" w:color="4F81BD" w:themeColor="accent1"/>
      </w:pBdr>
      <w:spacing w:before="360"/>
      <w:contextualSpacing/>
      <w:rPr>
        <w:lang w:val="en-US"/>
      </w:rPr>
    </w:pPr>
    <w:r w:rsidRPr="008B6958">
      <w:rPr>
        <w:noProof/>
        <w:lang w:val="en-US"/>
      </w:rPr>
      <mc:AlternateContent>
        <mc:Choice Requires="wpg">
          <w:drawing>
            <wp:anchor distT="0" distB="0" distL="114300" distR="114300" simplePos="0" relativeHeight="251662336" behindDoc="0" locked="0" layoutInCell="1" allowOverlap="1" wp14:anchorId="38709945" wp14:editId="52B4CD4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584AD" w14:textId="5783DD92" w:rsidR="000D375E" w:rsidRDefault="00000000">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383AB1">
                                  <w:rPr>
                                    <w:caps/>
                                    <w:color w:val="4F81BD" w:themeColor="accent1"/>
                                    <w:sz w:val="20"/>
                                    <w:szCs w:val="20"/>
                                  </w:rPr>
                                  <w:t>Mapiranje online transparentnosti lokalnih vlasti u BiH</w:t>
                                </w:r>
                              </w:sdtContent>
                            </w:sdt>
                            <w:r w:rsidR="000D375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0D375E">
                                  <w:rPr>
                                    <w:color w:val="808080" w:themeColor="background1" w:themeShade="80"/>
                                    <w:sz w:val="20"/>
                                    <w:szCs w:val="20"/>
                                  </w:rPr>
                                  <w:t>Uvod</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709945" id="Group 164" o:spid="_x0000_s1034" style="position:absolute;margin-left:434.8pt;margin-top:0;width:486pt;height:21.6pt;z-index:25166233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">
              <v:rect id="Rectangle 165" o:spid="_x0000_s103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6"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C1584AD" w14:textId="5783DD92" w:rsidR="000D375E" w:rsidRDefault="00000000">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383AB1">
                            <w:rPr>
                              <w:caps/>
                              <w:color w:val="4F81BD" w:themeColor="accent1"/>
                              <w:sz w:val="20"/>
                              <w:szCs w:val="20"/>
                            </w:rPr>
                            <w:t>Mapiranje online transparentnosti lokalnih vlasti u BiH</w:t>
                          </w:r>
                        </w:sdtContent>
                      </w:sdt>
                      <w:r w:rsidR="000D375E">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0D375E">
                            <w:rPr>
                              <w:color w:val="808080" w:themeColor="background1" w:themeShade="80"/>
                              <w:sz w:val="20"/>
                              <w:szCs w:val="20"/>
                            </w:rPr>
                            <w:t>Uvod</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4394" w14:textId="4B0F9EB9" w:rsidR="000D375E" w:rsidRPr="006B7E49" w:rsidRDefault="000D375E">
    <w:pPr>
      <w:pStyle w:val="Footer"/>
      <w:pBdr>
        <w:top w:val="single" w:sz="4" w:space="8" w:color="4F81BD" w:themeColor="accent1"/>
      </w:pBdr>
      <w:spacing w:before="360"/>
      <w:contextualSpacing/>
      <w:jc w:val="right"/>
      <w:rPr>
        <w:noProof/>
        <w:color w:val="0A94D0"/>
      </w:rPr>
    </w:pPr>
  </w:p>
  <w:p w14:paraId="752145E0" w14:textId="77777777" w:rsidR="000D375E" w:rsidRPr="00DC4CC3" w:rsidRDefault="000D375E" w:rsidP="00DC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45AE" w14:textId="77777777" w:rsidR="00225A44" w:rsidRDefault="00225A44" w:rsidP="00172456">
      <w:pPr>
        <w:spacing w:line="240" w:lineRule="auto"/>
      </w:pPr>
      <w:r>
        <w:separator/>
      </w:r>
    </w:p>
  </w:footnote>
  <w:footnote w:type="continuationSeparator" w:id="0">
    <w:p w14:paraId="119D7310" w14:textId="77777777" w:rsidR="00225A44" w:rsidRDefault="00225A44" w:rsidP="00172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1E0E" w14:textId="77777777" w:rsidR="000D375E" w:rsidRDefault="000D375E">
    <w:pPr>
      <w:pStyle w:val="Header"/>
    </w:pPr>
    <w:r>
      <w:rPr>
        <w:noProof/>
      </w:rPr>
      <mc:AlternateContent>
        <mc:Choice Requires="wps">
          <w:drawing>
            <wp:anchor distT="0" distB="0" distL="114300" distR="114300" simplePos="0" relativeHeight="251660288" behindDoc="0" locked="0" layoutInCell="0" allowOverlap="1" wp14:anchorId="2E5C0E6F" wp14:editId="1CA283D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Hlk90915315" w:displacedByCustomXml="next"/>
                        <w:bookmarkStart w:id="2" w:name="_Hlk90915314" w:displacedByCustomXml="next"/>
                        <w:bookmarkStart w:id="3" w:name="_Hlk90915313" w:displacedByCustomXml="next"/>
                        <w:bookmarkStart w:id="4" w:name="_Hlk90915312" w:displacedByCustomXml="next"/>
                        <w:bookmarkStart w:id="5" w:name="_Hlk90915311" w:displacedByCustomXml="next"/>
                        <w:bookmarkStart w:id="6" w:name="_Hlk90915310" w:displacedByCustomXml="next"/>
                        <w:bookmarkStart w:id="7" w:name="_Hlk90915309" w:displacedByCustomXml="next"/>
                        <w:bookmarkStart w:id="8" w:name="_Hlk90915308" w:displacedByCustomXml="next"/>
                        <w:bookmarkStart w:id="9" w:name="_Hlk90915307" w:displacedByCustomXml="next"/>
                        <w:bookmarkStart w:id="10" w:name="_Hlk90915306" w:displacedByCustomXml="next"/>
                        <w:bookmarkStart w:id="11" w:name="_Hlk90915305" w:displacedByCustomXml="next"/>
                        <w:bookmarkStart w:id="12" w:name="_Hlk90915304" w:displacedByCustomXml="next"/>
                        <w:bookmarkStart w:id="13" w:name="_Hlk90915303" w:displacedByCustomXml="next"/>
                        <w:bookmarkStart w:id="14" w:name="_Hlk90915302" w:displacedByCustomXml="next"/>
                        <w:sdt>
                          <w:sdtPr>
                            <w:rPr>
                              <w:rFonts w:ascii="Cambria" w:hAnsi="Cambria"/>
                              <w:sz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B7DFEC7" w14:textId="27B7C58D" w:rsidR="000D375E" w:rsidRPr="00B52197" w:rsidRDefault="00383AB1">
                              <w:pPr>
                                <w:spacing w:line="240" w:lineRule="auto"/>
                                <w:rPr>
                                  <w:rFonts w:ascii="Cambria" w:hAnsi="Cambria"/>
                                  <w:sz w:val="22"/>
                                </w:rPr>
                              </w:pPr>
                              <w:r>
                                <w:rPr>
                                  <w:rFonts w:ascii="Cambria" w:hAnsi="Cambria"/>
                                  <w:sz w:val="22"/>
                                </w:rPr>
                                <w:t>Mapiranje online transparentnosti lokalnih vlasti u BiH</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5C0E6F" id="_x0000_t202" coordsize="21600,21600" o:spt="202" path="m,l,21600r21600,l21600,xe">
              <v:stroke joinstyle="miter"/>
              <v:path gradientshapeok="t" o:connecttype="rect"/>
            </v:shapetype>
            <v:shape id="Text Box 218" o:spid="_x0000_s1032"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bookmarkStart w:id="15" w:name="_Hlk90915315" w:displacedByCustomXml="next"/>
                  <w:bookmarkStart w:id="16" w:name="_Hlk90915314" w:displacedByCustomXml="next"/>
                  <w:bookmarkStart w:id="17" w:name="_Hlk90915313" w:displacedByCustomXml="next"/>
                  <w:bookmarkStart w:id="18" w:name="_Hlk90915312" w:displacedByCustomXml="next"/>
                  <w:bookmarkStart w:id="19" w:name="_Hlk90915311" w:displacedByCustomXml="next"/>
                  <w:bookmarkStart w:id="20" w:name="_Hlk90915310" w:displacedByCustomXml="next"/>
                  <w:bookmarkStart w:id="21" w:name="_Hlk90915309" w:displacedByCustomXml="next"/>
                  <w:bookmarkStart w:id="22" w:name="_Hlk90915308" w:displacedByCustomXml="next"/>
                  <w:bookmarkStart w:id="23" w:name="_Hlk90915307" w:displacedByCustomXml="next"/>
                  <w:bookmarkStart w:id="24" w:name="_Hlk90915306" w:displacedByCustomXml="next"/>
                  <w:bookmarkStart w:id="25" w:name="_Hlk90915305" w:displacedByCustomXml="next"/>
                  <w:bookmarkStart w:id="26" w:name="_Hlk90915304" w:displacedByCustomXml="next"/>
                  <w:bookmarkStart w:id="27" w:name="_Hlk90915303" w:displacedByCustomXml="next"/>
                  <w:bookmarkStart w:id="28" w:name="_Hlk90915302" w:displacedByCustomXml="next"/>
                  <w:sdt>
                    <w:sdtPr>
                      <w:rPr>
                        <w:rFonts w:ascii="Cambria" w:hAnsi="Cambria"/>
                        <w:sz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B7DFEC7" w14:textId="27B7C58D" w:rsidR="000D375E" w:rsidRPr="00B52197" w:rsidRDefault="00383AB1">
                        <w:pPr>
                          <w:spacing w:line="240" w:lineRule="auto"/>
                          <w:rPr>
                            <w:rFonts w:ascii="Cambria" w:hAnsi="Cambria"/>
                            <w:sz w:val="22"/>
                          </w:rPr>
                        </w:pPr>
                        <w:r>
                          <w:rPr>
                            <w:rFonts w:ascii="Cambria" w:hAnsi="Cambria"/>
                            <w:sz w:val="22"/>
                          </w:rPr>
                          <w:t>Mapiranje online transparentnosti lokalnih vlasti u BiH</w:t>
                        </w:r>
                      </w:p>
                    </w:sdtContent>
                  </w:sdt>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bookmarkEnd w:id="28" w:displacedByCustomXml="prev"/>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1A91FA2" wp14:editId="702F50B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9AFA97D" w14:textId="77777777" w:rsidR="000D375E" w:rsidRDefault="000D375E">
                          <w:pPr>
                            <w:spacing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1A91FA2" id="Text Box 219" o:spid="_x0000_s1033"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abf8f [1945]" stroked="f">
              <v:textbox style="mso-fit-shape-to-text:t" inset=",0,,0">
                <w:txbxContent>
                  <w:p w14:paraId="79AFA97D" w14:textId="77777777" w:rsidR="000D375E" w:rsidRDefault="000D375E">
                    <w:pPr>
                      <w:spacing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121C" w14:textId="3B0EEA0A" w:rsidR="000D375E" w:rsidRPr="00CB2370" w:rsidRDefault="00000000" w:rsidP="002147A5">
    <w:pPr>
      <w:pBdr>
        <w:left w:val="single" w:sz="12" w:space="11" w:color="4F81BD" w:themeColor="accent1"/>
      </w:pBdr>
      <w:tabs>
        <w:tab w:val="left" w:pos="3620"/>
        <w:tab w:val="left" w:pos="3964"/>
      </w:tabs>
      <w:rPr>
        <w:rFonts w:asciiTheme="majorHAnsi" w:hAnsiTheme="majorHAnsi" w:cstheme="minorHAnsi"/>
        <w:i/>
        <w:iCs/>
        <w:sz w:val="22"/>
        <w:lang w:val="hr-HR"/>
      </w:rPr>
    </w:pPr>
    <w:sdt>
      <w:sdtPr>
        <w:rPr>
          <w:rFonts w:asciiTheme="majorHAnsi" w:eastAsiaTheme="majorEastAsia" w:hAnsiTheme="majorHAnsi" w:cstheme="minorHAnsi"/>
          <w:color w:val="365F91" w:themeColor="accent1" w:themeShade="BF"/>
          <w:sz w:val="22"/>
        </w:rPr>
        <w:alias w:val="Title"/>
        <w:tag w:val=""/>
        <w:id w:val="-932208079"/>
        <w:placeholder>
          <w:docPart w:val="DA3169C3901C4CD38D31746A72EE8AF1"/>
        </w:placeholder>
        <w:dataBinding w:prefixMappings="xmlns:ns0='http://purl.org/dc/elements/1.1/' xmlns:ns1='http://schemas.openxmlformats.org/package/2006/metadata/core-properties' " w:xpath="/ns1:coreProperties[1]/ns0:title[1]" w:storeItemID="{6C3C8BC8-F283-45AE-878A-BAB7291924A1}"/>
        <w:text/>
      </w:sdtPr>
      <w:sdtContent>
        <w:r w:rsidR="00383AB1">
          <w:rPr>
            <w:rFonts w:asciiTheme="majorHAnsi" w:eastAsiaTheme="majorEastAsia" w:hAnsiTheme="majorHAnsi" w:cstheme="minorHAnsi"/>
            <w:color w:val="365F91" w:themeColor="accent1" w:themeShade="BF"/>
            <w:sz w:val="22"/>
          </w:rPr>
          <w:t>Mapiranje online transparentnosti lokalnih vlasti u BiH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784"/>
    <w:multiLevelType w:val="hybridMultilevel"/>
    <w:tmpl w:val="74E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7A7"/>
    <w:multiLevelType w:val="hybridMultilevel"/>
    <w:tmpl w:val="383A6F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2C21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60C5C"/>
    <w:multiLevelType w:val="hybridMultilevel"/>
    <w:tmpl w:val="8ADEC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3C7B"/>
    <w:multiLevelType w:val="hybridMultilevel"/>
    <w:tmpl w:val="DA8487BC"/>
    <w:lvl w:ilvl="0" w:tplc="961C5E80">
      <w:start w:val="14"/>
      <w:numFmt w:val="bullet"/>
      <w:lvlText w:val="-"/>
      <w:lvlJc w:val="left"/>
      <w:pPr>
        <w:ind w:left="410" w:hanging="360"/>
      </w:pPr>
      <w:rPr>
        <w:rFonts w:ascii="Cambria" w:eastAsiaTheme="minorHAnsi" w:hAnsi="Cambria"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21E74FD0"/>
    <w:multiLevelType w:val="hybridMultilevel"/>
    <w:tmpl w:val="E8DA7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4E6B68"/>
    <w:multiLevelType w:val="multilevel"/>
    <w:tmpl w:val="41467D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AD31FD1"/>
    <w:multiLevelType w:val="hybridMultilevel"/>
    <w:tmpl w:val="2BB2D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1C4E5C"/>
    <w:multiLevelType w:val="multilevel"/>
    <w:tmpl w:val="EE7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B5A44"/>
    <w:multiLevelType w:val="hybridMultilevel"/>
    <w:tmpl w:val="EDD472FC"/>
    <w:lvl w:ilvl="0" w:tplc="5C44FF3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71817"/>
    <w:multiLevelType w:val="hybridMultilevel"/>
    <w:tmpl w:val="8B90B0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045E51"/>
    <w:multiLevelType w:val="hybridMultilevel"/>
    <w:tmpl w:val="4C629BD0"/>
    <w:lvl w:ilvl="0" w:tplc="9BC430B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687B81"/>
    <w:multiLevelType w:val="hybridMultilevel"/>
    <w:tmpl w:val="6178B832"/>
    <w:lvl w:ilvl="0" w:tplc="C450B28E">
      <w:numFmt w:val="bullet"/>
      <w:lvlText w:val="-"/>
      <w:lvlJc w:val="left"/>
      <w:pPr>
        <w:ind w:left="720" w:hanging="360"/>
      </w:pPr>
      <w:rPr>
        <w:rFonts w:ascii="Cambria" w:eastAsiaTheme="minorHAnsi" w:hAnsi="Cambria"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15:restartNumberingAfterBreak="0">
    <w:nsid w:val="6D354863"/>
    <w:multiLevelType w:val="hybridMultilevel"/>
    <w:tmpl w:val="D6007470"/>
    <w:lvl w:ilvl="0" w:tplc="26A26E2A">
      <w:start w:val="5"/>
      <w:numFmt w:val="bullet"/>
      <w:lvlText w:val="-"/>
      <w:lvlJc w:val="left"/>
      <w:pPr>
        <w:ind w:left="720" w:hanging="360"/>
      </w:pPr>
      <w:rPr>
        <w:rFonts w:ascii="Cambria" w:eastAsiaTheme="minorHAnsi" w:hAnsi="Cambria" w:cstheme="minorBid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B6B29"/>
    <w:multiLevelType w:val="hybridMultilevel"/>
    <w:tmpl w:val="3BBC19A0"/>
    <w:lvl w:ilvl="0" w:tplc="E410DE6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D29C7"/>
    <w:multiLevelType w:val="hybridMultilevel"/>
    <w:tmpl w:val="C6681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369976">
    <w:abstractNumId w:val="1"/>
  </w:num>
  <w:num w:numId="2" w16cid:durableId="2140414925">
    <w:abstractNumId w:val="10"/>
  </w:num>
  <w:num w:numId="3" w16cid:durableId="1687635547">
    <w:abstractNumId w:val="7"/>
  </w:num>
  <w:num w:numId="4" w16cid:durableId="624232921">
    <w:abstractNumId w:val="5"/>
  </w:num>
  <w:num w:numId="5" w16cid:durableId="1178541946">
    <w:abstractNumId w:val="11"/>
  </w:num>
  <w:num w:numId="6" w16cid:durableId="481846095">
    <w:abstractNumId w:val="13"/>
  </w:num>
  <w:num w:numId="7" w16cid:durableId="1451167952">
    <w:abstractNumId w:val="8"/>
  </w:num>
  <w:num w:numId="8" w16cid:durableId="221064264">
    <w:abstractNumId w:val="9"/>
  </w:num>
  <w:num w:numId="9" w16cid:durableId="506091711">
    <w:abstractNumId w:val="2"/>
  </w:num>
  <w:num w:numId="10" w16cid:durableId="1905867329">
    <w:abstractNumId w:val="6"/>
  </w:num>
  <w:num w:numId="11" w16cid:durableId="1619951280">
    <w:abstractNumId w:val="12"/>
  </w:num>
  <w:num w:numId="12" w16cid:durableId="920142486">
    <w:abstractNumId w:val="0"/>
  </w:num>
  <w:num w:numId="13" w16cid:durableId="1639219011">
    <w:abstractNumId w:val="14"/>
  </w:num>
  <w:num w:numId="14" w16cid:durableId="1637177468">
    <w:abstractNumId w:val="4"/>
  </w:num>
  <w:num w:numId="15" w16cid:durableId="1852179449">
    <w:abstractNumId w:val="3"/>
  </w:num>
  <w:num w:numId="16" w16cid:durableId="831338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56"/>
    <w:rsid w:val="000010F5"/>
    <w:rsid w:val="00006593"/>
    <w:rsid w:val="000117C2"/>
    <w:rsid w:val="0001277B"/>
    <w:rsid w:val="00017B2E"/>
    <w:rsid w:val="000268C4"/>
    <w:rsid w:val="00033A4E"/>
    <w:rsid w:val="00037226"/>
    <w:rsid w:val="00042F12"/>
    <w:rsid w:val="00044323"/>
    <w:rsid w:val="00047F38"/>
    <w:rsid w:val="00051135"/>
    <w:rsid w:val="00052BE2"/>
    <w:rsid w:val="00056853"/>
    <w:rsid w:val="00061D3F"/>
    <w:rsid w:val="00062194"/>
    <w:rsid w:val="00065306"/>
    <w:rsid w:val="00075829"/>
    <w:rsid w:val="00084118"/>
    <w:rsid w:val="000A304B"/>
    <w:rsid w:val="000A343E"/>
    <w:rsid w:val="000A3798"/>
    <w:rsid w:val="000A50B3"/>
    <w:rsid w:val="000A6E3D"/>
    <w:rsid w:val="000C514A"/>
    <w:rsid w:val="000C74C7"/>
    <w:rsid w:val="000D375E"/>
    <w:rsid w:val="000D58AB"/>
    <w:rsid w:val="000D7E78"/>
    <w:rsid w:val="000F1934"/>
    <w:rsid w:val="001001B9"/>
    <w:rsid w:val="00112436"/>
    <w:rsid w:val="00121AED"/>
    <w:rsid w:val="001247BA"/>
    <w:rsid w:val="001419BC"/>
    <w:rsid w:val="00143F29"/>
    <w:rsid w:val="0014630E"/>
    <w:rsid w:val="00147286"/>
    <w:rsid w:val="00152E8C"/>
    <w:rsid w:val="0015501A"/>
    <w:rsid w:val="00155D94"/>
    <w:rsid w:val="00161FC2"/>
    <w:rsid w:val="00172160"/>
    <w:rsid w:val="00172456"/>
    <w:rsid w:val="00180688"/>
    <w:rsid w:val="001850FF"/>
    <w:rsid w:val="00187578"/>
    <w:rsid w:val="00196E75"/>
    <w:rsid w:val="001B0507"/>
    <w:rsid w:val="001B50D3"/>
    <w:rsid w:val="001C2EBD"/>
    <w:rsid w:val="001C6ED3"/>
    <w:rsid w:val="002011EB"/>
    <w:rsid w:val="0020243F"/>
    <w:rsid w:val="00202655"/>
    <w:rsid w:val="00207A2B"/>
    <w:rsid w:val="00207FCD"/>
    <w:rsid w:val="00213B13"/>
    <w:rsid w:val="002147A5"/>
    <w:rsid w:val="00222944"/>
    <w:rsid w:val="00225A44"/>
    <w:rsid w:val="00225E19"/>
    <w:rsid w:val="002331E0"/>
    <w:rsid w:val="00237FE5"/>
    <w:rsid w:val="002502B4"/>
    <w:rsid w:val="00250FFF"/>
    <w:rsid w:val="002603F7"/>
    <w:rsid w:val="00260D33"/>
    <w:rsid w:val="00262C8C"/>
    <w:rsid w:val="002657C5"/>
    <w:rsid w:val="00266C46"/>
    <w:rsid w:val="00284505"/>
    <w:rsid w:val="00287D7D"/>
    <w:rsid w:val="00291B6B"/>
    <w:rsid w:val="00295FD1"/>
    <w:rsid w:val="002A3196"/>
    <w:rsid w:val="002B3AE9"/>
    <w:rsid w:val="002C3EB1"/>
    <w:rsid w:val="002D0DA8"/>
    <w:rsid w:val="002D1E69"/>
    <w:rsid w:val="002E0066"/>
    <w:rsid w:val="002E56C5"/>
    <w:rsid w:val="002E5B5B"/>
    <w:rsid w:val="002E6851"/>
    <w:rsid w:val="002F2E86"/>
    <w:rsid w:val="002F3BE0"/>
    <w:rsid w:val="00310631"/>
    <w:rsid w:val="00336807"/>
    <w:rsid w:val="00340F77"/>
    <w:rsid w:val="00346650"/>
    <w:rsid w:val="0035183E"/>
    <w:rsid w:val="00353B0F"/>
    <w:rsid w:val="00355FAD"/>
    <w:rsid w:val="00362454"/>
    <w:rsid w:val="00383369"/>
    <w:rsid w:val="00383AB1"/>
    <w:rsid w:val="00385244"/>
    <w:rsid w:val="00386883"/>
    <w:rsid w:val="0039251C"/>
    <w:rsid w:val="00393656"/>
    <w:rsid w:val="003B3FF7"/>
    <w:rsid w:val="003C378F"/>
    <w:rsid w:val="003C4B02"/>
    <w:rsid w:val="003D0896"/>
    <w:rsid w:val="003D2F2E"/>
    <w:rsid w:val="003D7B8B"/>
    <w:rsid w:val="003E4C40"/>
    <w:rsid w:val="003F470D"/>
    <w:rsid w:val="0040632F"/>
    <w:rsid w:val="00416927"/>
    <w:rsid w:val="004214E5"/>
    <w:rsid w:val="00426494"/>
    <w:rsid w:val="00426F18"/>
    <w:rsid w:val="00437A9F"/>
    <w:rsid w:val="00443144"/>
    <w:rsid w:val="00447220"/>
    <w:rsid w:val="004574D7"/>
    <w:rsid w:val="004612A6"/>
    <w:rsid w:val="00461CE1"/>
    <w:rsid w:val="00466893"/>
    <w:rsid w:val="004A1877"/>
    <w:rsid w:val="004A7E9C"/>
    <w:rsid w:val="004B2A31"/>
    <w:rsid w:val="004C54BF"/>
    <w:rsid w:val="004C597D"/>
    <w:rsid w:val="004C67D9"/>
    <w:rsid w:val="004D0622"/>
    <w:rsid w:val="004D239B"/>
    <w:rsid w:val="004D3E4D"/>
    <w:rsid w:val="004E10F6"/>
    <w:rsid w:val="004E1872"/>
    <w:rsid w:val="005053FA"/>
    <w:rsid w:val="00523386"/>
    <w:rsid w:val="00532F66"/>
    <w:rsid w:val="00535878"/>
    <w:rsid w:val="00543BE3"/>
    <w:rsid w:val="00547A82"/>
    <w:rsid w:val="0055746A"/>
    <w:rsid w:val="0058714A"/>
    <w:rsid w:val="005909BB"/>
    <w:rsid w:val="00592319"/>
    <w:rsid w:val="00592E57"/>
    <w:rsid w:val="005A259C"/>
    <w:rsid w:val="005A34FA"/>
    <w:rsid w:val="005B2AC9"/>
    <w:rsid w:val="005B4C88"/>
    <w:rsid w:val="005C5326"/>
    <w:rsid w:val="005C5517"/>
    <w:rsid w:val="005E4A0B"/>
    <w:rsid w:val="005F27B3"/>
    <w:rsid w:val="005F6F4C"/>
    <w:rsid w:val="00602377"/>
    <w:rsid w:val="00607437"/>
    <w:rsid w:val="00621367"/>
    <w:rsid w:val="00622D33"/>
    <w:rsid w:val="00630B3B"/>
    <w:rsid w:val="006330B6"/>
    <w:rsid w:val="006450ED"/>
    <w:rsid w:val="00662329"/>
    <w:rsid w:val="00672259"/>
    <w:rsid w:val="00681725"/>
    <w:rsid w:val="006A2F21"/>
    <w:rsid w:val="006B3B31"/>
    <w:rsid w:val="006B53B9"/>
    <w:rsid w:val="006B7E49"/>
    <w:rsid w:val="006C4071"/>
    <w:rsid w:val="006C42C4"/>
    <w:rsid w:val="006D4E19"/>
    <w:rsid w:val="006D78CF"/>
    <w:rsid w:val="006E2A68"/>
    <w:rsid w:val="00700AB9"/>
    <w:rsid w:val="00702208"/>
    <w:rsid w:val="0070511E"/>
    <w:rsid w:val="00711A62"/>
    <w:rsid w:val="00713EAA"/>
    <w:rsid w:val="00722C9F"/>
    <w:rsid w:val="0073340E"/>
    <w:rsid w:val="007340BE"/>
    <w:rsid w:val="00746DA0"/>
    <w:rsid w:val="00747145"/>
    <w:rsid w:val="00753038"/>
    <w:rsid w:val="00757771"/>
    <w:rsid w:val="00771DE2"/>
    <w:rsid w:val="00777686"/>
    <w:rsid w:val="00781392"/>
    <w:rsid w:val="00793A2D"/>
    <w:rsid w:val="007B5997"/>
    <w:rsid w:val="007B72AA"/>
    <w:rsid w:val="007C6034"/>
    <w:rsid w:val="007C6EB7"/>
    <w:rsid w:val="007D62C6"/>
    <w:rsid w:val="007E74D9"/>
    <w:rsid w:val="007F6700"/>
    <w:rsid w:val="00807E4B"/>
    <w:rsid w:val="0081770F"/>
    <w:rsid w:val="00820440"/>
    <w:rsid w:val="00820E11"/>
    <w:rsid w:val="008436B5"/>
    <w:rsid w:val="00846FC4"/>
    <w:rsid w:val="00851ABD"/>
    <w:rsid w:val="0086461C"/>
    <w:rsid w:val="00870D32"/>
    <w:rsid w:val="00881F2A"/>
    <w:rsid w:val="00882133"/>
    <w:rsid w:val="00886C81"/>
    <w:rsid w:val="00887938"/>
    <w:rsid w:val="00895064"/>
    <w:rsid w:val="008975A2"/>
    <w:rsid w:val="008B6958"/>
    <w:rsid w:val="008C2D7A"/>
    <w:rsid w:val="008C65DD"/>
    <w:rsid w:val="008D3C1E"/>
    <w:rsid w:val="008D4B43"/>
    <w:rsid w:val="008D591B"/>
    <w:rsid w:val="008E440C"/>
    <w:rsid w:val="00903FFD"/>
    <w:rsid w:val="00911570"/>
    <w:rsid w:val="00915CB8"/>
    <w:rsid w:val="009258B9"/>
    <w:rsid w:val="00930F98"/>
    <w:rsid w:val="00947F9F"/>
    <w:rsid w:val="0096154E"/>
    <w:rsid w:val="0096792D"/>
    <w:rsid w:val="0098043E"/>
    <w:rsid w:val="0099255E"/>
    <w:rsid w:val="0099301E"/>
    <w:rsid w:val="00996B74"/>
    <w:rsid w:val="009A311B"/>
    <w:rsid w:val="009A3737"/>
    <w:rsid w:val="009C2216"/>
    <w:rsid w:val="009C6119"/>
    <w:rsid w:val="009C6652"/>
    <w:rsid w:val="009D0002"/>
    <w:rsid w:val="009F2DAA"/>
    <w:rsid w:val="009F57A9"/>
    <w:rsid w:val="00A14751"/>
    <w:rsid w:val="00A20541"/>
    <w:rsid w:val="00A41707"/>
    <w:rsid w:val="00A602E6"/>
    <w:rsid w:val="00A632CE"/>
    <w:rsid w:val="00A664DD"/>
    <w:rsid w:val="00A6758B"/>
    <w:rsid w:val="00A718FC"/>
    <w:rsid w:val="00A71B10"/>
    <w:rsid w:val="00A83A99"/>
    <w:rsid w:val="00A93921"/>
    <w:rsid w:val="00A97775"/>
    <w:rsid w:val="00AB4A13"/>
    <w:rsid w:val="00AB4FA7"/>
    <w:rsid w:val="00AD5B46"/>
    <w:rsid w:val="00AD660E"/>
    <w:rsid w:val="00AD7598"/>
    <w:rsid w:val="00B066E0"/>
    <w:rsid w:val="00B11133"/>
    <w:rsid w:val="00B21F7F"/>
    <w:rsid w:val="00B271D4"/>
    <w:rsid w:val="00B308A6"/>
    <w:rsid w:val="00B31EF3"/>
    <w:rsid w:val="00B33949"/>
    <w:rsid w:val="00B33BF1"/>
    <w:rsid w:val="00B36CE2"/>
    <w:rsid w:val="00B52197"/>
    <w:rsid w:val="00B57B89"/>
    <w:rsid w:val="00B63D43"/>
    <w:rsid w:val="00B66B96"/>
    <w:rsid w:val="00B917BA"/>
    <w:rsid w:val="00B95655"/>
    <w:rsid w:val="00B97934"/>
    <w:rsid w:val="00B97C95"/>
    <w:rsid w:val="00BA08DE"/>
    <w:rsid w:val="00BA2EFB"/>
    <w:rsid w:val="00BA6266"/>
    <w:rsid w:val="00BC4C11"/>
    <w:rsid w:val="00BD326A"/>
    <w:rsid w:val="00BE5792"/>
    <w:rsid w:val="00BE5F83"/>
    <w:rsid w:val="00BF0FCC"/>
    <w:rsid w:val="00BF59CB"/>
    <w:rsid w:val="00BF78E4"/>
    <w:rsid w:val="00C0654E"/>
    <w:rsid w:val="00C1073E"/>
    <w:rsid w:val="00C21967"/>
    <w:rsid w:val="00C4250C"/>
    <w:rsid w:val="00C453AC"/>
    <w:rsid w:val="00C67EC1"/>
    <w:rsid w:val="00C736F7"/>
    <w:rsid w:val="00C7529D"/>
    <w:rsid w:val="00C834AB"/>
    <w:rsid w:val="00C85597"/>
    <w:rsid w:val="00CA0289"/>
    <w:rsid w:val="00CA2A3C"/>
    <w:rsid w:val="00CB2370"/>
    <w:rsid w:val="00CC228A"/>
    <w:rsid w:val="00CC319C"/>
    <w:rsid w:val="00CC3A2C"/>
    <w:rsid w:val="00CC4C49"/>
    <w:rsid w:val="00CC58A3"/>
    <w:rsid w:val="00CC5C36"/>
    <w:rsid w:val="00D0458B"/>
    <w:rsid w:val="00D3452B"/>
    <w:rsid w:val="00D345B1"/>
    <w:rsid w:val="00D43F55"/>
    <w:rsid w:val="00D47BAD"/>
    <w:rsid w:val="00D506AB"/>
    <w:rsid w:val="00D67BE7"/>
    <w:rsid w:val="00D77864"/>
    <w:rsid w:val="00D8190E"/>
    <w:rsid w:val="00D8468B"/>
    <w:rsid w:val="00D96D17"/>
    <w:rsid w:val="00DA058B"/>
    <w:rsid w:val="00DA3459"/>
    <w:rsid w:val="00DB3B8E"/>
    <w:rsid w:val="00DB7205"/>
    <w:rsid w:val="00DC4CC3"/>
    <w:rsid w:val="00DC591A"/>
    <w:rsid w:val="00DD2936"/>
    <w:rsid w:val="00DF53C9"/>
    <w:rsid w:val="00DF7643"/>
    <w:rsid w:val="00E1331A"/>
    <w:rsid w:val="00E232E5"/>
    <w:rsid w:val="00E2496C"/>
    <w:rsid w:val="00E2750F"/>
    <w:rsid w:val="00E326D2"/>
    <w:rsid w:val="00E36C24"/>
    <w:rsid w:val="00E4593E"/>
    <w:rsid w:val="00E470B2"/>
    <w:rsid w:val="00E53984"/>
    <w:rsid w:val="00E53DF2"/>
    <w:rsid w:val="00E54C76"/>
    <w:rsid w:val="00E76CAB"/>
    <w:rsid w:val="00E82478"/>
    <w:rsid w:val="00E8293E"/>
    <w:rsid w:val="00E92010"/>
    <w:rsid w:val="00E960C1"/>
    <w:rsid w:val="00E97743"/>
    <w:rsid w:val="00EA1DDE"/>
    <w:rsid w:val="00EA6A67"/>
    <w:rsid w:val="00EA787D"/>
    <w:rsid w:val="00EB4369"/>
    <w:rsid w:val="00EC1507"/>
    <w:rsid w:val="00ED6BDC"/>
    <w:rsid w:val="00EE1838"/>
    <w:rsid w:val="00EE27C4"/>
    <w:rsid w:val="00EE7454"/>
    <w:rsid w:val="00F032AB"/>
    <w:rsid w:val="00F04997"/>
    <w:rsid w:val="00F10018"/>
    <w:rsid w:val="00F17D19"/>
    <w:rsid w:val="00F32908"/>
    <w:rsid w:val="00F348E5"/>
    <w:rsid w:val="00F4148C"/>
    <w:rsid w:val="00F42189"/>
    <w:rsid w:val="00F53AEA"/>
    <w:rsid w:val="00F61345"/>
    <w:rsid w:val="00F61717"/>
    <w:rsid w:val="00F71E0F"/>
    <w:rsid w:val="00F7417D"/>
    <w:rsid w:val="00FA2259"/>
    <w:rsid w:val="00FA344C"/>
    <w:rsid w:val="00FA6055"/>
    <w:rsid w:val="00FB46C3"/>
    <w:rsid w:val="00FB6A35"/>
    <w:rsid w:val="00FD16BF"/>
    <w:rsid w:val="00FD5A3F"/>
    <w:rsid w:val="00FE6C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FECAA"/>
  <w15:docId w15:val="{C8C4D483-6940-4C3F-B9AA-0CA9F7B7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197"/>
    <w:rPr>
      <w:lang w:val="hr-BA"/>
    </w:rPr>
  </w:style>
  <w:style w:type="paragraph" w:styleId="Heading1">
    <w:name w:val="heading 1"/>
    <w:basedOn w:val="Normal"/>
    <w:next w:val="Normal"/>
    <w:link w:val="Heading1Char"/>
    <w:autoRedefine/>
    <w:uiPriority w:val="9"/>
    <w:qFormat/>
    <w:rsid w:val="007E74D9"/>
    <w:pPr>
      <w:keepNext/>
      <w:keepLines/>
      <w:numPr>
        <w:numId w:val="10"/>
      </w:numPr>
      <w:spacing w:before="240"/>
      <w:outlineLvl w:val="0"/>
    </w:pPr>
    <w:rPr>
      <w:rFonts w:asciiTheme="majorHAnsi" w:eastAsiaTheme="majorEastAsia" w:hAnsiTheme="majorHAnsi" w:cstheme="majorBidi"/>
      <w:color w:val="0A94D0"/>
      <w:sz w:val="44"/>
      <w:szCs w:val="32"/>
      <w:lang w:val="hr-HR"/>
    </w:rPr>
  </w:style>
  <w:style w:type="paragraph" w:styleId="Heading2">
    <w:name w:val="heading 2"/>
    <w:basedOn w:val="Normal"/>
    <w:next w:val="Normal"/>
    <w:link w:val="Heading2Char"/>
    <w:uiPriority w:val="9"/>
    <w:unhideWhenUsed/>
    <w:qFormat/>
    <w:rsid w:val="007E74D9"/>
    <w:pPr>
      <w:keepNext/>
      <w:keepLines/>
      <w:numPr>
        <w:ilvl w:val="1"/>
        <w:numId w:val="10"/>
      </w:numPr>
      <w:spacing w:before="40"/>
      <w:outlineLvl w:val="1"/>
    </w:pPr>
    <w:rPr>
      <w:rFonts w:asciiTheme="majorHAnsi" w:eastAsiaTheme="majorEastAsia" w:hAnsiTheme="majorHAnsi" w:cstheme="majorBidi"/>
      <w:color w:val="0A94D0"/>
      <w:sz w:val="36"/>
      <w:szCs w:val="26"/>
    </w:rPr>
  </w:style>
  <w:style w:type="paragraph" w:styleId="Heading3">
    <w:name w:val="heading 3"/>
    <w:basedOn w:val="Normal"/>
    <w:next w:val="Normal"/>
    <w:link w:val="Heading3Char"/>
    <w:autoRedefine/>
    <w:uiPriority w:val="9"/>
    <w:unhideWhenUsed/>
    <w:qFormat/>
    <w:rsid w:val="007E74D9"/>
    <w:pPr>
      <w:keepNext/>
      <w:keepLines/>
      <w:numPr>
        <w:ilvl w:val="2"/>
        <w:numId w:val="10"/>
      </w:numPr>
      <w:spacing w:before="40"/>
      <w:outlineLvl w:val="2"/>
    </w:pPr>
    <w:rPr>
      <w:rFonts w:asciiTheme="majorHAnsi" w:eastAsiaTheme="majorEastAsia" w:hAnsiTheme="majorHAnsi" w:cstheme="majorBidi"/>
      <w:color w:val="0A94D0"/>
      <w:sz w:val="28"/>
      <w:szCs w:val="24"/>
      <w:lang w:val="bs-Latn-BA"/>
    </w:rPr>
  </w:style>
  <w:style w:type="paragraph" w:styleId="Heading4">
    <w:name w:val="heading 4"/>
    <w:aliases w:val="uvod"/>
    <w:basedOn w:val="Normal"/>
    <w:next w:val="Normal"/>
    <w:link w:val="Heading4Char"/>
    <w:uiPriority w:val="9"/>
    <w:unhideWhenUsed/>
    <w:qFormat/>
    <w:rsid w:val="005A259C"/>
    <w:pPr>
      <w:keepNext/>
      <w:keepLines/>
      <w:numPr>
        <w:ilvl w:val="3"/>
        <w:numId w:val="10"/>
      </w:numPr>
      <w:spacing w:before="40"/>
      <w:outlineLvl w:val="3"/>
    </w:pPr>
    <w:rPr>
      <w:rFonts w:asciiTheme="majorHAnsi" w:eastAsiaTheme="majorEastAsia" w:hAnsiTheme="majorHAnsi" w:cstheme="majorBidi"/>
      <w:iCs/>
      <w:color w:val="365F91" w:themeColor="accent1" w:themeShade="BF"/>
      <w:sz w:val="44"/>
    </w:rPr>
  </w:style>
  <w:style w:type="paragraph" w:styleId="Heading5">
    <w:name w:val="heading 5"/>
    <w:basedOn w:val="Normal"/>
    <w:next w:val="Normal"/>
    <w:link w:val="Heading5Char"/>
    <w:uiPriority w:val="9"/>
    <w:semiHidden/>
    <w:unhideWhenUsed/>
    <w:qFormat/>
    <w:rsid w:val="00C1073E"/>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073E"/>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073E"/>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073E"/>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073E"/>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56"/>
    <w:pPr>
      <w:tabs>
        <w:tab w:val="center" w:pos="4536"/>
        <w:tab w:val="right" w:pos="9072"/>
      </w:tabs>
      <w:spacing w:line="240" w:lineRule="auto"/>
    </w:pPr>
  </w:style>
  <w:style w:type="character" w:customStyle="1" w:styleId="HeaderChar">
    <w:name w:val="Header Char"/>
    <w:basedOn w:val="DefaultParagraphFont"/>
    <w:link w:val="Header"/>
    <w:uiPriority w:val="99"/>
    <w:rsid w:val="00172456"/>
    <w:rPr>
      <w:lang w:val="hr-BA"/>
    </w:rPr>
  </w:style>
  <w:style w:type="paragraph" w:styleId="Footer">
    <w:name w:val="footer"/>
    <w:basedOn w:val="Normal"/>
    <w:link w:val="FooterChar"/>
    <w:uiPriority w:val="99"/>
    <w:unhideWhenUsed/>
    <w:qFormat/>
    <w:rsid w:val="00172456"/>
    <w:pPr>
      <w:tabs>
        <w:tab w:val="center" w:pos="4536"/>
        <w:tab w:val="right" w:pos="9072"/>
      </w:tabs>
      <w:spacing w:line="240" w:lineRule="auto"/>
    </w:pPr>
  </w:style>
  <w:style w:type="character" w:customStyle="1" w:styleId="FooterChar">
    <w:name w:val="Footer Char"/>
    <w:basedOn w:val="DefaultParagraphFont"/>
    <w:link w:val="Footer"/>
    <w:uiPriority w:val="99"/>
    <w:rsid w:val="00172456"/>
    <w:rPr>
      <w:lang w:val="hr-BA"/>
    </w:rPr>
  </w:style>
  <w:style w:type="paragraph" w:styleId="BalloonText">
    <w:name w:val="Balloon Text"/>
    <w:basedOn w:val="Normal"/>
    <w:link w:val="BalloonTextChar"/>
    <w:uiPriority w:val="99"/>
    <w:semiHidden/>
    <w:unhideWhenUsed/>
    <w:rsid w:val="00C67E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C1"/>
    <w:rPr>
      <w:rFonts w:ascii="Tahoma" w:hAnsi="Tahoma" w:cs="Tahoma"/>
      <w:sz w:val="16"/>
      <w:szCs w:val="16"/>
      <w:lang w:val="hr-BA"/>
    </w:rPr>
  </w:style>
  <w:style w:type="paragraph" w:styleId="NormalWeb">
    <w:name w:val="Normal (Web)"/>
    <w:basedOn w:val="Normal"/>
    <w:uiPriority w:val="99"/>
    <w:semiHidden/>
    <w:unhideWhenUsed/>
    <w:rsid w:val="00C67EC1"/>
    <w:pPr>
      <w:spacing w:before="100" w:beforeAutospacing="1" w:after="100" w:afterAutospacing="1" w:line="240" w:lineRule="auto"/>
    </w:pPr>
    <w:rPr>
      <w:rFonts w:ascii="Times New Roman" w:eastAsia="Times New Roman" w:hAnsi="Times New Roman" w:cs="Times New Roman"/>
      <w:szCs w:val="24"/>
      <w:lang w:val="hr-HR" w:eastAsia="hr-HR"/>
    </w:rPr>
  </w:style>
  <w:style w:type="paragraph" w:styleId="FootnoteText">
    <w:name w:val="footnote text"/>
    <w:basedOn w:val="Normal"/>
    <w:link w:val="FootnoteTextChar"/>
    <w:uiPriority w:val="99"/>
    <w:semiHidden/>
    <w:unhideWhenUsed/>
    <w:rsid w:val="00A71B10"/>
    <w:pPr>
      <w:spacing w:line="240" w:lineRule="auto"/>
    </w:pPr>
    <w:rPr>
      <w:sz w:val="20"/>
      <w:szCs w:val="20"/>
    </w:rPr>
  </w:style>
  <w:style w:type="character" w:customStyle="1" w:styleId="FootnoteTextChar">
    <w:name w:val="Footnote Text Char"/>
    <w:basedOn w:val="DefaultParagraphFont"/>
    <w:link w:val="FootnoteText"/>
    <w:uiPriority w:val="99"/>
    <w:semiHidden/>
    <w:rsid w:val="00A71B10"/>
    <w:rPr>
      <w:sz w:val="20"/>
      <w:szCs w:val="20"/>
      <w:lang w:val="hr-BA"/>
    </w:rPr>
  </w:style>
  <w:style w:type="character" w:styleId="FootnoteReference">
    <w:name w:val="footnote reference"/>
    <w:basedOn w:val="DefaultParagraphFont"/>
    <w:uiPriority w:val="99"/>
    <w:semiHidden/>
    <w:unhideWhenUsed/>
    <w:rsid w:val="00A71B10"/>
    <w:rPr>
      <w:vertAlign w:val="superscript"/>
    </w:rPr>
  </w:style>
  <w:style w:type="character" w:styleId="Hyperlink">
    <w:name w:val="Hyperlink"/>
    <w:basedOn w:val="DefaultParagraphFont"/>
    <w:uiPriority w:val="99"/>
    <w:unhideWhenUsed/>
    <w:rsid w:val="00EA6A67"/>
    <w:rPr>
      <w:color w:val="0000FF" w:themeColor="hyperlink"/>
      <w:u w:val="single"/>
    </w:rPr>
  </w:style>
  <w:style w:type="table" w:styleId="TableGrid">
    <w:name w:val="Table Grid"/>
    <w:basedOn w:val="TableNormal"/>
    <w:uiPriority w:val="59"/>
    <w:rsid w:val="00C425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4250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4250C"/>
    <w:pPr>
      <w:ind w:left="720"/>
      <w:contextualSpacing/>
    </w:pPr>
  </w:style>
  <w:style w:type="paragraph" w:styleId="NoSpacing">
    <w:name w:val="No Spacing"/>
    <w:link w:val="NoSpacingChar"/>
    <w:uiPriority w:val="1"/>
    <w:qFormat/>
    <w:rsid w:val="00702208"/>
    <w:pPr>
      <w:spacing w:line="240" w:lineRule="auto"/>
    </w:pPr>
    <w:rPr>
      <w:lang w:val="hr-BA"/>
    </w:rPr>
  </w:style>
  <w:style w:type="paragraph" w:styleId="Subtitle">
    <w:name w:val="Subtitle"/>
    <w:basedOn w:val="Normal"/>
    <w:next w:val="Normal"/>
    <w:link w:val="SubtitleChar"/>
    <w:uiPriority w:val="11"/>
    <w:qFormat/>
    <w:rsid w:val="007340B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340BE"/>
    <w:rPr>
      <w:rFonts w:asciiTheme="minorHAnsi" w:eastAsiaTheme="minorEastAsia" w:hAnsiTheme="minorHAnsi"/>
      <w:color w:val="5A5A5A" w:themeColor="text1" w:themeTint="A5"/>
      <w:spacing w:val="15"/>
      <w:sz w:val="22"/>
      <w:lang w:val="hr-BA"/>
    </w:rPr>
  </w:style>
  <w:style w:type="paragraph" w:styleId="Title">
    <w:name w:val="Title"/>
    <w:basedOn w:val="Normal"/>
    <w:next w:val="Normal"/>
    <w:link w:val="TitleChar"/>
    <w:uiPriority w:val="10"/>
    <w:qFormat/>
    <w:rsid w:val="007340B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0BE"/>
    <w:rPr>
      <w:rFonts w:asciiTheme="majorHAnsi" w:eastAsiaTheme="majorEastAsia" w:hAnsiTheme="majorHAnsi" w:cstheme="majorBidi"/>
      <w:spacing w:val="-10"/>
      <w:kern w:val="28"/>
      <w:sz w:val="56"/>
      <w:szCs w:val="56"/>
      <w:lang w:val="hr-BA"/>
    </w:rPr>
  </w:style>
  <w:style w:type="character" w:styleId="IntenseEmphasis">
    <w:name w:val="Intense Emphasis"/>
    <w:basedOn w:val="DefaultParagraphFont"/>
    <w:uiPriority w:val="21"/>
    <w:qFormat/>
    <w:rsid w:val="00CB2370"/>
    <w:rPr>
      <w:i/>
      <w:iCs/>
      <w:color w:val="4F81BD" w:themeColor="accent1"/>
    </w:rPr>
  </w:style>
  <w:style w:type="character" w:styleId="Emphasis">
    <w:name w:val="Emphasis"/>
    <w:basedOn w:val="DefaultParagraphFont"/>
    <w:uiPriority w:val="20"/>
    <w:qFormat/>
    <w:rsid w:val="00084118"/>
    <w:rPr>
      <w:i/>
      <w:iCs/>
    </w:rPr>
  </w:style>
  <w:style w:type="paragraph" w:styleId="EndnoteText">
    <w:name w:val="endnote text"/>
    <w:basedOn w:val="Normal"/>
    <w:link w:val="EndnoteTextChar"/>
    <w:uiPriority w:val="99"/>
    <w:semiHidden/>
    <w:unhideWhenUsed/>
    <w:rsid w:val="00084118"/>
    <w:pPr>
      <w:spacing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084118"/>
    <w:rPr>
      <w:rFonts w:asciiTheme="minorHAnsi" w:hAnsiTheme="minorHAnsi"/>
      <w:sz w:val="20"/>
      <w:szCs w:val="20"/>
      <w:lang w:val="en-GB"/>
    </w:rPr>
  </w:style>
  <w:style w:type="character" w:styleId="EndnoteReference">
    <w:name w:val="endnote reference"/>
    <w:basedOn w:val="DefaultParagraphFont"/>
    <w:uiPriority w:val="99"/>
    <w:semiHidden/>
    <w:unhideWhenUsed/>
    <w:rsid w:val="00084118"/>
    <w:rPr>
      <w:vertAlign w:val="superscript"/>
    </w:rPr>
  </w:style>
  <w:style w:type="character" w:styleId="UnresolvedMention">
    <w:name w:val="Unresolved Mention"/>
    <w:basedOn w:val="DefaultParagraphFont"/>
    <w:uiPriority w:val="99"/>
    <w:semiHidden/>
    <w:unhideWhenUsed/>
    <w:rsid w:val="00084118"/>
    <w:rPr>
      <w:color w:val="605E5C"/>
      <w:shd w:val="clear" w:color="auto" w:fill="E1DFDD"/>
    </w:rPr>
  </w:style>
  <w:style w:type="character" w:customStyle="1" w:styleId="Heading1Char">
    <w:name w:val="Heading 1 Char"/>
    <w:basedOn w:val="DefaultParagraphFont"/>
    <w:link w:val="Heading1"/>
    <w:uiPriority w:val="9"/>
    <w:rsid w:val="007E74D9"/>
    <w:rPr>
      <w:rFonts w:asciiTheme="majorHAnsi" w:eastAsiaTheme="majorEastAsia" w:hAnsiTheme="majorHAnsi" w:cstheme="majorBidi"/>
      <w:color w:val="0A94D0"/>
      <w:sz w:val="44"/>
      <w:szCs w:val="32"/>
    </w:rPr>
  </w:style>
  <w:style w:type="character" w:customStyle="1" w:styleId="Heading2Char">
    <w:name w:val="Heading 2 Char"/>
    <w:basedOn w:val="DefaultParagraphFont"/>
    <w:link w:val="Heading2"/>
    <w:uiPriority w:val="9"/>
    <w:rsid w:val="007E74D9"/>
    <w:rPr>
      <w:rFonts w:asciiTheme="majorHAnsi" w:eastAsiaTheme="majorEastAsia" w:hAnsiTheme="majorHAnsi" w:cstheme="majorBidi"/>
      <w:color w:val="0A94D0"/>
      <w:sz w:val="36"/>
      <w:szCs w:val="26"/>
      <w:lang w:val="hr-BA"/>
    </w:rPr>
  </w:style>
  <w:style w:type="character" w:customStyle="1" w:styleId="Heading3Char">
    <w:name w:val="Heading 3 Char"/>
    <w:basedOn w:val="DefaultParagraphFont"/>
    <w:link w:val="Heading3"/>
    <w:uiPriority w:val="9"/>
    <w:rsid w:val="007E74D9"/>
    <w:rPr>
      <w:rFonts w:asciiTheme="majorHAnsi" w:eastAsiaTheme="majorEastAsia" w:hAnsiTheme="majorHAnsi" w:cstheme="majorBidi"/>
      <w:color w:val="0A94D0"/>
      <w:sz w:val="28"/>
      <w:szCs w:val="24"/>
      <w:lang w:val="bs-Latn-BA"/>
    </w:rPr>
  </w:style>
  <w:style w:type="character" w:customStyle="1" w:styleId="Heading4Char">
    <w:name w:val="Heading 4 Char"/>
    <w:aliases w:val="uvod Char"/>
    <w:basedOn w:val="DefaultParagraphFont"/>
    <w:link w:val="Heading4"/>
    <w:uiPriority w:val="9"/>
    <w:rsid w:val="005A259C"/>
    <w:rPr>
      <w:rFonts w:asciiTheme="majorHAnsi" w:eastAsiaTheme="majorEastAsia" w:hAnsiTheme="majorHAnsi" w:cstheme="majorBidi"/>
      <w:iCs/>
      <w:color w:val="365F91" w:themeColor="accent1" w:themeShade="BF"/>
      <w:sz w:val="44"/>
      <w:lang w:val="hr-BA"/>
    </w:rPr>
  </w:style>
  <w:style w:type="character" w:customStyle="1" w:styleId="Heading5Char">
    <w:name w:val="Heading 5 Char"/>
    <w:basedOn w:val="DefaultParagraphFont"/>
    <w:link w:val="Heading5"/>
    <w:uiPriority w:val="9"/>
    <w:semiHidden/>
    <w:rsid w:val="00C1073E"/>
    <w:rPr>
      <w:rFonts w:asciiTheme="majorHAnsi" w:eastAsiaTheme="majorEastAsia" w:hAnsiTheme="majorHAnsi" w:cstheme="majorBidi"/>
      <w:color w:val="365F91" w:themeColor="accent1" w:themeShade="BF"/>
      <w:lang w:val="hr-BA"/>
    </w:rPr>
  </w:style>
  <w:style w:type="character" w:customStyle="1" w:styleId="Heading6Char">
    <w:name w:val="Heading 6 Char"/>
    <w:basedOn w:val="DefaultParagraphFont"/>
    <w:link w:val="Heading6"/>
    <w:uiPriority w:val="9"/>
    <w:semiHidden/>
    <w:rsid w:val="00C1073E"/>
    <w:rPr>
      <w:rFonts w:asciiTheme="majorHAnsi" w:eastAsiaTheme="majorEastAsia" w:hAnsiTheme="majorHAnsi" w:cstheme="majorBidi"/>
      <w:color w:val="243F60" w:themeColor="accent1" w:themeShade="7F"/>
      <w:lang w:val="hr-BA"/>
    </w:rPr>
  </w:style>
  <w:style w:type="character" w:customStyle="1" w:styleId="Heading7Char">
    <w:name w:val="Heading 7 Char"/>
    <w:basedOn w:val="DefaultParagraphFont"/>
    <w:link w:val="Heading7"/>
    <w:uiPriority w:val="9"/>
    <w:semiHidden/>
    <w:rsid w:val="00C1073E"/>
    <w:rPr>
      <w:rFonts w:asciiTheme="majorHAnsi" w:eastAsiaTheme="majorEastAsia" w:hAnsiTheme="majorHAnsi" w:cstheme="majorBidi"/>
      <w:i/>
      <w:iCs/>
      <w:color w:val="243F60" w:themeColor="accent1" w:themeShade="7F"/>
      <w:lang w:val="hr-BA"/>
    </w:rPr>
  </w:style>
  <w:style w:type="character" w:customStyle="1" w:styleId="Heading8Char">
    <w:name w:val="Heading 8 Char"/>
    <w:basedOn w:val="DefaultParagraphFont"/>
    <w:link w:val="Heading8"/>
    <w:uiPriority w:val="9"/>
    <w:semiHidden/>
    <w:rsid w:val="00C1073E"/>
    <w:rPr>
      <w:rFonts w:asciiTheme="majorHAnsi" w:eastAsiaTheme="majorEastAsia" w:hAnsiTheme="majorHAnsi" w:cstheme="majorBidi"/>
      <w:color w:val="272727" w:themeColor="text1" w:themeTint="D8"/>
      <w:sz w:val="21"/>
      <w:szCs w:val="21"/>
      <w:lang w:val="hr-BA"/>
    </w:rPr>
  </w:style>
  <w:style w:type="character" w:customStyle="1" w:styleId="Heading9Char">
    <w:name w:val="Heading 9 Char"/>
    <w:basedOn w:val="DefaultParagraphFont"/>
    <w:link w:val="Heading9"/>
    <w:uiPriority w:val="9"/>
    <w:semiHidden/>
    <w:rsid w:val="00C1073E"/>
    <w:rPr>
      <w:rFonts w:asciiTheme="majorHAnsi" w:eastAsiaTheme="majorEastAsia" w:hAnsiTheme="majorHAnsi" w:cstheme="majorBidi"/>
      <w:i/>
      <w:iCs/>
      <w:color w:val="272727" w:themeColor="text1" w:themeTint="D8"/>
      <w:sz w:val="21"/>
      <w:szCs w:val="21"/>
      <w:lang w:val="hr-BA"/>
    </w:rPr>
  </w:style>
  <w:style w:type="character" w:styleId="FollowedHyperlink">
    <w:name w:val="FollowedHyperlink"/>
    <w:basedOn w:val="DefaultParagraphFont"/>
    <w:uiPriority w:val="99"/>
    <w:semiHidden/>
    <w:unhideWhenUsed/>
    <w:rsid w:val="00F61345"/>
    <w:rPr>
      <w:color w:val="800080" w:themeColor="followedHyperlink"/>
      <w:u w:val="single"/>
    </w:rPr>
  </w:style>
  <w:style w:type="character" w:customStyle="1" w:styleId="markedcontent">
    <w:name w:val="markedcontent"/>
    <w:basedOn w:val="DefaultParagraphFont"/>
    <w:rsid w:val="00886C81"/>
  </w:style>
  <w:style w:type="character" w:styleId="Strong">
    <w:name w:val="Strong"/>
    <w:basedOn w:val="DefaultParagraphFont"/>
    <w:uiPriority w:val="22"/>
    <w:qFormat/>
    <w:rsid w:val="00340F77"/>
    <w:rPr>
      <w:b/>
      <w:bCs/>
    </w:rPr>
  </w:style>
  <w:style w:type="character" w:customStyle="1" w:styleId="NoSpacingChar">
    <w:name w:val="No Spacing Char"/>
    <w:basedOn w:val="DefaultParagraphFont"/>
    <w:link w:val="NoSpacing"/>
    <w:uiPriority w:val="1"/>
    <w:rsid w:val="003D2F2E"/>
    <w:rPr>
      <w:lang w:val="hr-BA"/>
    </w:rPr>
  </w:style>
  <w:style w:type="paragraph" w:styleId="TOCHeading">
    <w:name w:val="TOC Heading"/>
    <w:basedOn w:val="Heading1"/>
    <w:next w:val="Normal"/>
    <w:uiPriority w:val="39"/>
    <w:unhideWhenUsed/>
    <w:qFormat/>
    <w:rsid w:val="0081770F"/>
    <w:pPr>
      <w:numPr>
        <w:numId w:val="0"/>
      </w:numPr>
      <w:spacing w:line="259" w:lineRule="auto"/>
      <w:outlineLvl w:val="9"/>
    </w:pPr>
    <w:rPr>
      <w:color w:val="365F91" w:themeColor="accent1" w:themeShade="BF"/>
      <w:sz w:val="32"/>
      <w:lang w:val="en-US"/>
    </w:rPr>
  </w:style>
  <w:style w:type="paragraph" w:styleId="TOC1">
    <w:name w:val="toc 1"/>
    <w:basedOn w:val="Normal"/>
    <w:next w:val="Normal"/>
    <w:autoRedefine/>
    <w:uiPriority w:val="39"/>
    <w:unhideWhenUsed/>
    <w:rsid w:val="0081770F"/>
    <w:pPr>
      <w:spacing w:after="100"/>
    </w:pPr>
  </w:style>
  <w:style w:type="paragraph" w:styleId="TOC2">
    <w:name w:val="toc 2"/>
    <w:basedOn w:val="Normal"/>
    <w:next w:val="Normal"/>
    <w:autoRedefine/>
    <w:uiPriority w:val="39"/>
    <w:unhideWhenUsed/>
    <w:rsid w:val="0081770F"/>
    <w:pPr>
      <w:spacing w:after="100"/>
      <w:ind w:left="240"/>
    </w:pPr>
  </w:style>
  <w:style w:type="paragraph" w:styleId="TOC3">
    <w:name w:val="toc 3"/>
    <w:basedOn w:val="Normal"/>
    <w:next w:val="Normal"/>
    <w:autoRedefine/>
    <w:uiPriority w:val="39"/>
    <w:unhideWhenUsed/>
    <w:rsid w:val="0081770F"/>
    <w:pPr>
      <w:spacing w:after="100"/>
      <w:ind w:left="480"/>
    </w:pPr>
  </w:style>
  <w:style w:type="character" w:customStyle="1" w:styleId="jlqj4b">
    <w:name w:val="jlqj4b"/>
    <w:basedOn w:val="DefaultParagraphFont"/>
    <w:rsid w:val="004D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diagramColors" Target="diagrams/colors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eni\Desktop\gRAFIK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ni\Desktop\gRAFIK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eni\Desktop\gRAFIK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eni\Desktop\gRAFIK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Službene web stranice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ofPieChart>
        <c:ofPieType val="pie"/>
        <c:varyColors val="1"/>
        <c:ser>
          <c:idx val="0"/>
          <c:order val="0"/>
          <c:dPt>
            <c:idx val="0"/>
            <c:bubble3D val="0"/>
            <c:spPr>
              <a:solidFill>
                <a:srgbClr val="0070C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9D-4A82-8059-FFE1D0200458}"/>
              </c:ext>
            </c:extLst>
          </c:dPt>
          <c:dPt>
            <c:idx val="1"/>
            <c:bubble3D val="0"/>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9D-4A82-8059-FFE1D0200458}"/>
              </c:ext>
            </c:extLst>
          </c:dPt>
          <c:dPt>
            <c:idx val="2"/>
            <c:bubble3D val="0"/>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F9D-4A82-8059-FFE1D0200458}"/>
              </c:ext>
            </c:extLst>
          </c:dPt>
          <c:dLbls>
            <c:dLbl>
              <c:idx val="0"/>
              <c:tx>
                <c:rich>
                  <a:bodyPr/>
                  <a:lstStyle/>
                  <a:p>
                    <a:fld id="{1ED3A568-1709-4828-B6AE-42B67592F5B4}" type="VALUE">
                      <a:rPr lang="en-US"/>
                      <a:pPr/>
                      <a:t>[VALUE]</a:t>
                    </a:fld>
                    <a:endParaRPr lang="en-US"/>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F9D-4A82-8059-FFE1D0200458}"/>
                </c:ext>
              </c:extLst>
            </c:dLbl>
            <c:dLbl>
              <c:idx val="1"/>
              <c:tx>
                <c:rich>
                  <a:bodyPr/>
                  <a:lstStyle/>
                  <a:p>
                    <a:fld id="{691EB6BB-6130-4018-8658-49759ADF1DDD}" type="VALUE">
                      <a:rPr lang="en-US"/>
                      <a:pPr/>
                      <a:t>[VALUE]</a:t>
                    </a:fld>
                    <a:endParaRPr lang="en-US"/>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9D-4A82-8059-FFE1D0200458}"/>
                </c:ext>
              </c:extLst>
            </c:dLbl>
            <c:dLbl>
              <c:idx val="2"/>
              <c:delete val="1"/>
              <c:extLst>
                <c:ext xmlns:c15="http://schemas.microsoft.com/office/drawing/2012/chart" uri="{CE6537A1-D6FC-4f65-9D91-7224C49458BB}"/>
                <c:ext xmlns:c16="http://schemas.microsoft.com/office/drawing/2014/chart" uri="{C3380CC4-5D6E-409C-BE32-E72D297353CC}">
                  <c16:uniqueId val="{00000005-1F9D-4A82-8059-FFE1D020045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Sheet1!$A$1:$A$2</c:f>
              <c:strCache>
                <c:ptCount val="2"/>
                <c:pt idx="0">
                  <c:v>DA</c:v>
                </c:pt>
                <c:pt idx="1">
                  <c:v>NE</c:v>
                </c:pt>
              </c:strCache>
            </c:strRef>
          </c:cat>
          <c:val>
            <c:numRef>
              <c:f>Sheet1!$B$1:$B$2</c:f>
              <c:numCache>
                <c:formatCode>General</c:formatCode>
                <c:ptCount val="2"/>
                <c:pt idx="0">
                  <c:v>141</c:v>
                </c:pt>
                <c:pt idx="1">
                  <c:v>4</c:v>
                </c:pt>
              </c:numCache>
            </c:numRef>
          </c:val>
          <c:extLst>
            <c:ext xmlns:c16="http://schemas.microsoft.com/office/drawing/2014/chart" uri="{C3380CC4-5D6E-409C-BE32-E72D297353CC}">
              <c16:uniqueId val="{00000006-1F9D-4A82-8059-FFE1D0200458}"/>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BROJ</a:t>
            </a:r>
            <a:r>
              <a:rPr lang="en-US" sz="1200" baseline="0"/>
              <a:t> INSTITUCIJA KOJE SU OBJAVILE IZVJEŠTAJE O RADU GRADONAČELNIKA/NAČELNIKA</a:t>
            </a:r>
            <a:endParaRPr lang="en-US"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Sheet8!$A$1</c:f>
              <c:strCache>
                <c:ptCount val="1"/>
                <c:pt idx="0">
                  <c:v>2020 godina</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Sheet8!$A$2</c:f>
              <c:numCache>
                <c:formatCode>General</c:formatCode>
                <c:ptCount val="1"/>
                <c:pt idx="0">
                  <c:v>5</c:v>
                </c:pt>
              </c:numCache>
            </c:numRef>
          </c:val>
          <c:extLst>
            <c:ext xmlns:c16="http://schemas.microsoft.com/office/drawing/2014/chart" uri="{C3380CC4-5D6E-409C-BE32-E72D297353CC}">
              <c16:uniqueId val="{00000000-BACF-43F5-A309-607D86642D8E}"/>
            </c:ext>
          </c:extLst>
        </c:ser>
        <c:ser>
          <c:idx val="1"/>
          <c:order val="1"/>
          <c:tx>
            <c:strRef>
              <c:f>Sheet8!$B$1</c:f>
              <c:strCache>
                <c:ptCount val="1"/>
                <c:pt idx="0">
                  <c:v>2019 godina</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Sheet8!$B$2</c:f>
              <c:numCache>
                <c:formatCode>General</c:formatCode>
                <c:ptCount val="1"/>
                <c:pt idx="0">
                  <c:v>7</c:v>
                </c:pt>
              </c:numCache>
            </c:numRef>
          </c:val>
          <c:extLst>
            <c:ext xmlns:c16="http://schemas.microsoft.com/office/drawing/2014/chart" uri="{C3380CC4-5D6E-409C-BE32-E72D297353CC}">
              <c16:uniqueId val="{00000001-BACF-43F5-A309-607D86642D8E}"/>
            </c:ext>
          </c:extLst>
        </c:ser>
        <c:ser>
          <c:idx val="2"/>
          <c:order val="2"/>
          <c:tx>
            <c:strRef>
              <c:f>Sheet8!$C$1</c:f>
              <c:strCache>
                <c:ptCount val="1"/>
                <c:pt idx="0">
                  <c:v>2018 godina</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Sheet8!$C$2</c:f>
              <c:numCache>
                <c:formatCode>General</c:formatCode>
                <c:ptCount val="1"/>
                <c:pt idx="0">
                  <c:v>4</c:v>
                </c:pt>
              </c:numCache>
            </c:numRef>
          </c:val>
          <c:extLst>
            <c:ext xmlns:c16="http://schemas.microsoft.com/office/drawing/2014/chart" uri="{C3380CC4-5D6E-409C-BE32-E72D297353CC}">
              <c16:uniqueId val="{00000002-BACF-43F5-A309-607D86642D8E}"/>
            </c:ext>
          </c:extLst>
        </c:ser>
        <c:ser>
          <c:idx val="3"/>
          <c:order val="3"/>
          <c:tx>
            <c:strRef>
              <c:f>Sheet8!$D$1</c:f>
              <c:strCache>
                <c:ptCount val="1"/>
                <c:pt idx="0">
                  <c:v>Nema izvještaja o radu</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Sheet8!$D$2</c:f>
              <c:numCache>
                <c:formatCode>General</c:formatCode>
                <c:ptCount val="1"/>
                <c:pt idx="0">
                  <c:v>130</c:v>
                </c:pt>
              </c:numCache>
            </c:numRef>
          </c:val>
          <c:extLst>
            <c:ext xmlns:c16="http://schemas.microsoft.com/office/drawing/2014/chart" uri="{C3380CC4-5D6E-409C-BE32-E72D297353CC}">
              <c16:uniqueId val="{00000003-BACF-43F5-A309-607D86642D8E}"/>
            </c:ext>
          </c:extLst>
        </c:ser>
        <c:dLbls>
          <c:showLegendKey val="0"/>
          <c:showVal val="1"/>
          <c:showCatName val="0"/>
          <c:showSerName val="0"/>
          <c:showPercent val="0"/>
          <c:showBubbleSize val="0"/>
        </c:dLbls>
        <c:gapWidth val="65"/>
        <c:shape val="box"/>
        <c:axId val="1944067248"/>
        <c:axId val="1944052272"/>
        <c:axId val="0"/>
      </c:bar3DChart>
      <c:catAx>
        <c:axId val="1944067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44052272"/>
        <c:crosses val="autoZero"/>
        <c:auto val="1"/>
        <c:lblAlgn val="ctr"/>
        <c:lblOffset val="100"/>
        <c:noMultiLvlLbl val="0"/>
      </c:catAx>
      <c:valAx>
        <c:axId val="1944052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9440672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Komunikacija</a:t>
            </a:r>
            <a:r>
              <a:rPr lang="en-US" sz="1400" baseline="0"/>
              <a:t> sa građanima</a:t>
            </a:r>
            <a:endParaRPr lang="en-US" sz="14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1A9-4882-AB65-6E7E5DBCEFCA}"/>
              </c:ext>
            </c:extLst>
          </c:dPt>
          <c:dPt>
            <c:idx val="1"/>
            <c:bubble3D val="0"/>
            <c:spPr>
              <a:solidFill>
                <a:schemeClr val="accent6">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1A9-4882-AB65-6E7E5DBCEFCA}"/>
              </c:ext>
            </c:extLst>
          </c:dPt>
          <c:dPt>
            <c:idx val="2"/>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1A9-4882-AB65-6E7E5DBCEFCA}"/>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28EDB90-DC54-407E-A73C-A8D974B9FF2C}" type="CATEGORYNAME">
                      <a:rPr lang="en-US"/>
                      <a:pPr>
                        <a:defRPr/>
                      </a:pPr>
                      <a:t>[CATEGORY NAME]</a:t>
                    </a:fld>
                    <a:r>
                      <a:rPr lang="en-US" baseline="0"/>
                      <a:t>
108</a:t>
                    </a:r>
                  </a:p>
                </c:rich>
              </c:tx>
              <c:spPr>
                <a:noFill/>
                <a:ln>
                  <a:solidFill>
                    <a:srgbClr val="00B0F0"/>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A9-4882-AB65-6E7E5DBCEFCA}"/>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36ABA13-A853-4E6C-A1FA-CE3B13FBC6BF}" type="CATEGORYNAME">
                      <a:rPr lang="en-US"/>
                      <a:pPr>
                        <a:defRPr>
                          <a:solidFill>
                            <a:schemeClr val="accent1"/>
                          </a:solidFill>
                        </a:defRPr>
                      </a:pPr>
                      <a:t>[CATEGORY NAME]</a:t>
                    </a:fld>
                    <a:r>
                      <a:rPr lang="en-US" baseline="0"/>
                      <a:t>
28</a:t>
                    </a:r>
                  </a:p>
                </c:rich>
              </c:tx>
              <c:spPr>
                <a:noFill/>
                <a:ln>
                  <a:solidFill>
                    <a:srgbClr val="00B0F0"/>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A9-4882-AB65-6E7E5DBCEFCA}"/>
                </c:ext>
              </c:extLst>
            </c:dLbl>
            <c:dLbl>
              <c:idx val="2"/>
              <c:layout>
                <c:manualLayout>
                  <c:x val="2.4353117908592587E-2"/>
                  <c:y val="3.380281690140844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D6BBD92-5F72-489B-AAAE-15998DF38EBA}" type="CATEGORYNAME">
                      <a:rPr lang="en-US"/>
                      <a:pPr>
                        <a:defRPr>
                          <a:solidFill>
                            <a:schemeClr val="accent1"/>
                          </a:solidFill>
                        </a:defRPr>
                      </a:pPr>
                      <a:t>[CATEGORY NAME]</a:t>
                    </a:fld>
                    <a:r>
                      <a:rPr lang="en-US" baseline="0"/>
                      <a:t>
3</a:t>
                    </a:r>
                  </a:p>
                </c:rich>
              </c:tx>
              <c:spPr>
                <a:noFill/>
                <a:ln>
                  <a:solidFill>
                    <a:srgbClr val="00B0F0"/>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A9-4882-AB65-6E7E5DBCEFCA}"/>
                </c:ext>
              </c:extLst>
            </c:dLbl>
            <c:spPr>
              <a:noFill/>
              <a:ln>
                <a:solidFill>
                  <a:srgbClr val="00B0F0"/>
                </a:solid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Sheet9!$A$1:$C$1</c:f>
              <c:strCache>
                <c:ptCount val="3"/>
                <c:pt idx="0">
                  <c:v>Sadrži kontakt podatke</c:v>
                </c:pt>
                <c:pt idx="1">
                  <c:v>Ne sadrži kontakt podatke</c:v>
                </c:pt>
                <c:pt idx="2">
                  <c:v>Vrijeme za sastanke</c:v>
                </c:pt>
              </c:strCache>
            </c:strRef>
          </c:cat>
          <c:val>
            <c:numRef>
              <c:f>Sheet9!$A$2:$C$2</c:f>
              <c:numCache>
                <c:formatCode>General</c:formatCode>
                <c:ptCount val="3"/>
                <c:pt idx="0">
                  <c:v>108</c:v>
                </c:pt>
                <c:pt idx="1">
                  <c:v>28</c:v>
                </c:pt>
                <c:pt idx="2">
                  <c:v>3</c:v>
                </c:pt>
              </c:numCache>
            </c:numRef>
          </c:val>
          <c:extLst>
            <c:ext xmlns:c16="http://schemas.microsoft.com/office/drawing/2014/chart" uri="{C3380CC4-5D6E-409C-BE32-E72D297353CC}">
              <c16:uniqueId val="{00000006-81A9-4882-AB65-6E7E5DBCEFC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Ažurnost</a:t>
            </a:r>
            <a:r>
              <a:rPr lang="en-US" baseline="0"/>
              <a:t> web stranica</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Sheet2!$A$3:$C$3</c:f>
              <c:strCache>
                <c:ptCount val="3"/>
                <c:pt idx="0">
                  <c:v>15 dana</c:v>
                </c:pt>
                <c:pt idx="1">
                  <c:v>Mjesec dana</c:v>
                </c:pt>
                <c:pt idx="2">
                  <c:v>Više od mjesec</c:v>
                </c:pt>
              </c:strCache>
            </c:strRef>
          </c:cat>
          <c:val>
            <c:numRef>
              <c:f>Sheet2!$A$4:$C$4</c:f>
              <c:numCache>
                <c:formatCode>General</c:formatCode>
                <c:ptCount val="3"/>
                <c:pt idx="0">
                  <c:v>122</c:v>
                </c:pt>
                <c:pt idx="1">
                  <c:v>6</c:v>
                </c:pt>
                <c:pt idx="2">
                  <c:v>9</c:v>
                </c:pt>
              </c:numCache>
            </c:numRef>
          </c:val>
          <c:extLst>
            <c:ext xmlns:c16="http://schemas.microsoft.com/office/drawing/2014/chart" uri="{C3380CC4-5D6E-409C-BE32-E72D297353CC}">
              <c16:uniqueId val="{00000000-DD7B-41C1-A51D-1EDB8047D660}"/>
            </c:ext>
          </c:extLst>
        </c:ser>
        <c:dLbls>
          <c:dLblPos val="inBase"/>
          <c:showLegendKey val="0"/>
          <c:showVal val="1"/>
          <c:showCatName val="0"/>
          <c:showSerName val="0"/>
          <c:showPercent val="0"/>
          <c:showBubbleSize val="0"/>
        </c:dLbls>
        <c:gapWidth val="65"/>
        <c:axId val="758210944"/>
        <c:axId val="758209696"/>
      </c:barChart>
      <c:catAx>
        <c:axId val="75821094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58209696"/>
        <c:crosses val="autoZero"/>
        <c:auto val="1"/>
        <c:lblAlgn val="ctr"/>
        <c:lblOffset val="100"/>
        <c:noMultiLvlLbl val="0"/>
      </c:catAx>
      <c:valAx>
        <c:axId val="7582096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582109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Posjedovanje</a:t>
            </a:r>
            <a:r>
              <a:rPr lang="en-US" baseline="0"/>
              <a:t> pretraživača i njihova funkcionalnost</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Sheet3!$A$4:$D$4</c:f>
              <c:strCache>
                <c:ptCount val="4"/>
                <c:pt idx="0">
                  <c:v>DA</c:v>
                </c:pt>
                <c:pt idx="1">
                  <c:v>NE</c:v>
                </c:pt>
                <c:pt idx="2">
                  <c:v>U funkciji</c:v>
                </c:pt>
                <c:pt idx="3">
                  <c:v>Nije u funkciji</c:v>
                </c:pt>
              </c:strCache>
            </c:strRef>
          </c:cat>
          <c:val>
            <c:numRef>
              <c:f>Sheet3!$A$5:$D$5</c:f>
              <c:numCache>
                <c:formatCode>General</c:formatCode>
                <c:ptCount val="4"/>
                <c:pt idx="0">
                  <c:v>100</c:v>
                </c:pt>
                <c:pt idx="1">
                  <c:v>42</c:v>
                </c:pt>
                <c:pt idx="2">
                  <c:v>99</c:v>
                </c:pt>
                <c:pt idx="3">
                  <c:v>34</c:v>
                </c:pt>
              </c:numCache>
            </c:numRef>
          </c:val>
          <c:extLst>
            <c:ext xmlns:c16="http://schemas.microsoft.com/office/drawing/2014/chart" uri="{C3380CC4-5D6E-409C-BE32-E72D297353CC}">
              <c16:uniqueId val="{00000000-CFF4-468C-8640-404C60E27F60}"/>
            </c:ext>
          </c:extLst>
        </c:ser>
        <c:dLbls>
          <c:showLegendKey val="0"/>
          <c:showVal val="1"/>
          <c:showCatName val="0"/>
          <c:showSerName val="0"/>
          <c:showPercent val="0"/>
          <c:showBubbleSize val="0"/>
        </c:dLbls>
        <c:gapWidth val="79"/>
        <c:shape val="box"/>
        <c:axId val="942099280"/>
        <c:axId val="942096368"/>
        <c:axId val="0"/>
      </c:bar3DChart>
      <c:catAx>
        <c:axId val="942099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42096368"/>
        <c:crosses val="autoZero"/>
        <c:auto val="1"/>
        <c:lblAlgn val="ctr"/>
        <c:lblOffset val="100"/>
        <c:noMultiLvlLbl val="0"/>
      </c:catAx>
      <c:valAx>
        <c:axId val="942096368"/>
        <c:scaling>
          <c:orientation val="minMax"/>
        </c:scaling>
        <c:delete val="1"/>
        <c:axPos val="l"/>
        <c:numFmt formatCode="General" sourceLinked="1"/>
        <c:majorTickMark val="none"/>
        <c:minorTickMark val="none"/>
        <c:tickLblPos val="nextTo"/>
        <c:crossAx val="942099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dA</a:t>
            </a:r>
            <a:r>
              <a:rPr lang="en-US" baseline="0"/>
              <a:t> LI SE NA STRANICI NALAZE SVE INFORMACIJE O SLUŽBAMA</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Sheet4!$A$3:$C$3</c:f>
              <c:strCache>
                <c:ptCount val="3"/>
                <c:pt idx="0">
                  <c:v>DA</c:v>
                </c:pt>
                <c:pt idx="1">
                  <c:v>NE</c:v>
                </c:pt>
                <c:pt idx="2">
                  <c:v>DRUGO</c:v>
                </c:pt>
              </c:strCache>
            </c:strRef>
          </c:cat>
          <c:val>
            <c:numRef>
              <c:f>Sheet4!$A$4:$C$4</c:f>
              <c:numCache>
                <c:formatCode>General</c:formatCode>
                <c:ptCount val="3"/>
                <c:pt idx="0">
                  <c:v>132</c:v>
                </c:pt>
                <c:pt idx="1">
                  <c:v>8</c:v>
                </c:pt>
                <c:pt idx="2">
                  <c:v>5</c:v>
                </c:pt>
              </c:numCache>
            </c:numRef>
          </c:val>
          <c:extLst>
            <c:ext xmlns:c16="http://schemas.microsoft.com/office/drawing/2014/chart" uri="{C3380CC4-5D6E-409C-BE32-E72D297353CC}">
              <c16:uniqueId val="{00000000-AA5D-4323-B1ED-BDB2D51104B2}"/>
            </c:ext>
          </c:extLst>
        </c:ser>
        <c:dLbls>
          <c:showLegendKey val="0"/>
          <c:showVal val="1"/>
          <c:showCatName val="0"/>
          <c:showSerName val="0"/>
          <c:showPercent val="0"/>
          <c:showBubbleSize val="0"/>
        </c:dLbls>
        <c:gapWidth val="79"/>
        <c:shape val="box"/>
        <c:axId val="799420944"/>
        <c:axId val="799427600"/>
        <c:axId val="0"/>
      </c:bar3DChart>
      <c:catAx>
        <c:axId val="79942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99427600"/>
        <c:crosses val="autoZero"/>
        <c:auto val="1"/>
        <c:lblAlgn val="ctr"/>
        <c:lblOffset val="100"/>
        <c:noMultiLvlLbl val="0"/>
      </c:catAx>
      <c:valAx>
        <c:axId val="7994276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99420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a:t>
            </a:r>
            <a:r>
              <a:rPr lang="en-US" baseline="0"/>
              <a:t> li suobjavljeni kontakti svih službi pojedinačno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Sheet4!$A$7:$C$7</c:f>
              <c:strCache>
                <c:ptCount val="3"/>
                <c:pt idx="0">
                  <c:v>DA</c:v>
                </c:pt>
                <c:pt idx="1">
                  <c:v>NE</c:v>
                </c:pt>
                <c:pt idx="2">
                  <c:v>DRUGO</c:v>
                </c:pt>
              </c:strCache>
            </c:strRef>
          </c:cat>
          <c:val>
            <c:numRef>
              <c:f>Sheet4!$A$8:$C$8</c:f>
              <c:numCache>
                <c:formatCode>General</c:formatCode>
                <c:ptCount val="3"/>
                <c:pt idx="0">
                  <c:v>122</c:v>
                </c:pt>
                <c:pt idx="1">
                  <c:v>17</c:v>
                </c:pt>
                <c:pt idx="2">
                  <c:v>6</c:v>
                </c:pt>
              </c:numCache>
            </c:numRef>
          </c:val>
          <c:extLst>
            <c:ext xmlns:c16="http://schemas.microsoft.com/office/drawing/2014/chart" uri="{C3380CC4-5D6E-409C-BE32-E72D297353CC}">
              <c16:uniqueId val="{00000000-E609-41E4-A293-C7A6BDB946D3}"/>
            </c:ext>
          </c:extLst>
        </c:ser>
        <c:dLbls>
          <c:showLegendKey val="0"/>
          <c:showVal val="0"/>
          <c:showCatName val="0"/>
          <c:showSerName val="0"/>
          <c:showPercent val="0"/>
          <c:showBubbleSize val="0"/>
        </c:dLbls>
        <c:gapWidth val="150"/>
        <c:shape val="box"/>
        <c:axId val="879490400"/>
        <c:axId val="879491648"/>
        <c:axId val="0"/>
      </c:bar3DChart>
      <c:catAx>
        <c:axId val="879490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491648"/>
        <c:crosses val="autoZero"/>
        <c:auto val="1"/>
        <c:lblAlgn val="ctr"/>
        <c:lblOffset val="100"/>
        <c:noMultiLvlLbl val="0"/>
      </c:catAx>
      <c:valAx>
        <c:axId val="87949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490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INFORMACIJE O LOKALNIM IZBORNIM KOMISIJAMA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8E76-41CE-BFA9-206198017C0C}"/>
              </c:ext>
            </c:extLst>
          </c:dPt>
          <c:dPt>
            <c:idx val="1"/>
            <c:bubble3D val="0"/>
            <c:spPr>
              <a:solidFill>
                <a:schemeClr val="accent6">
                  <a:lumMod val="75000"/>
                </a:schemeClr>
              </a:solidFill>
              <a:ln>
                <a:noFill/>
              </a:ln>
              <a:effectLst/>
              <a:sp3d/>
            </c:spPr>
            <c:extLst>
              <c:ext xmlns:c16="http://schemas.microsoft.com/office/drawing/2014/chart" uri="{C3380CC4-5D6E-409C-BE32-E72D297353CC}">
                <c16:uniqueId val="{00000003-8E76-41CE-BFA9-206198017C0C}"/>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Sheet5!$A$1:$B$1</c:f>
              <c:strCache>
                <c:ptCount val="2"/>
                <c:pt idx="0">
                  <c:v>DA </c:v>
                </c:pt>
                <c:pt idx="1">
                  <c:v>DRUGO</c:v>
                </c:pt>
              </c:strCache>
            </c:strRef>
          </c:cat>
          <c:val>
            <c:numRef>
              <c:f>Sheet5!$A$2:$B$2</c:f>
              <c:numCache>
                <c:formatCode>General</c:formatCode>
                <c:ptCount val="2"/>
                <c:pt idx="0">
                  <c:v>30</c:v>
                </c:pt>
                <c:pt idx="1">
                  <c:v>4</c:v>
                </c:pt>
              </c:numCache>
            </c:numRef>
          </c:val>
          <c:extLst>
            <c:ext xmlns:c16="http://schemas.microsoft.com/office/drawing/2014/chart" uri="{C3380CC4-5D6E-409C-BE32-E72D297353CC}">
              <c16:uniqueId val="{00000004-8E76-41CE-BFA9-206198017C0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INFORMACIJE</a:t>
            </a:r>
            <a:r>
              <a:rPr lang="en-US" baseline="0"/>
              <a:t> O MJESNIM ZAJEDNICAMA I KONTAKTIMA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Sheet6!$A$1:$B$1</c:f>
              <c:strCache>
                <c:ptCount val="2"/>
                <c:pt idx="0">
                  <c:v>Nema imformacija o mjesnim zajednicama</c:v>
                </c:pt>
                <c:pt idx="1">
                  <c:v>Nema kontakata mjesnih zajednica</c:v>
                </c:pt>
              </c:strCache>
            </c:strRef>
          </c:cat>
          <c:val>
            <c:numRef>
              <c:f>Sheet6!$A$2:$B$2</c:f>
              <c:numCache>
                <c:formatCode>General</c:formatCode>
                <c:ptCount val="2"/>
                <c:pt idx="0">
                  <c:v>46</c:v>
                </c:pt>
                <c:pt idx="1">
                  <c:v>30</c:v>
                </c:pt>
              </c:numCache>
            </c:numRef>
          </c:val>
          <c:extLst>
            <c:ext xmlns:c16="http://schemas.microsoft.com/office/drawing/2014/chart" uri="{C3380CC4-5D6E-409C-BE32-E72D297353CC}">
              <c16:uniqueId val="{00000000-69E5-4BA5-A192-62975F13AD31}"/>
            </c:ext>
          </c:extLst>
        </c:ser>
        <c:dLbls>
          <c:showLegendKey val="0"/>
          <c:showVal val="1"/>
          <c:showCatName val="0"/>
          <c:showSerName val="0"/>
          <c:showPercent val="0"/>
          <c:showBubbleSize val="0"/>
        </c:dLbls>
        <c:gapWidth val="150"/>
        <c:shape val="box"/>
        <c:axId val="759730304"/>
        <c:axId val="759734464"/>
        <c:axId val="0"/>
      </c:bar3DChart>
      <c:catAx>
        <c:axId val="7597303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59734464"/>
        <c:crosses val="autoZero"/>
        <c:auto val="1"/>
        <c:lblAlgn val="ctr"/>
        <c:lblOffset val="100"/>
        <c:noMultiLvlLbl val="0"/>
      </c:catAx>
      <c:valAx>
        <c:axId val="7597344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759730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Odjeljci i biografije gradonačelnika/načelnika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8.3333333333333332E-3"/>
                  <c:y val="3.2407407407407322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BA-4612-8335-DD37D4DC9FC7}"/>
                </c:ext>
              </c:extLst>
            </c:dLbl>
            <c:dLbl>
              <c:idx val="1"/>
              <c:layout>
                <c:manualLayout>
                  <c:x val="2.7777777777777779E-3"/>
                  <c:y val="0.25"/>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BA-4612-8335-DD37D4DC9F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Sheet7!$A$1:$B$1</c:f>
              <c:strCache>
                <c:ptCount val="2"/>
                <c:pt idx="0">
                  <c:v>Ne postoji zaseban odjeljak</c:v>
                </c:pt>
                <c:pt idx="1">
                  <c:v>Nije objavljena biografija </c:v>
                </c:pt>
              </c:strCache>
            </c:strRef>
          </c:cat>
          <c:val>
            <c:numRef>
              <c:f>Sheet7!$A$2:$B$2</c:f>
              <c:numCache>
                <c:formatCode>General</c:formatCode>
                <c:ptCount val="2"/>
                <c:pt idx="0">
                  <c:v>4</c:v>
                </c:pt>
                <c:pt idx="1">
                  <c:v>34</c:v>
                </c:pt>
              </c:numCache>
            </c:numRef>
          </c:val>
          <c:extLst>
            <c:ext xmlns:c16="http://schemas.microsoft.com/office/drawing/2014/chart" uri="{C3380CC4-5D6E-409C-BE32-E72D297353CC}">
              <c16:uniqueId val="{00000002-EABA-4612-8335-DD37D4DC9FC7}"/>
            </c:ext>
          </c:extLst>
        </c:ser>
        <c:dLbls>
          <c:showLegendKey val="0"/>
          <c:showVal val="1"/>
          <c:showCatName val="0"/>
          <c:showSerName val="0"/>
          <c:showPercent val="0"/>
          <c:showBubbleSize val="0"/>
        </c:dLbls>
        <c:gapWidth val="150"/>
        <c:shape val="box"/>
        <c:axId val="1953242352"/>
        <c:axId val="1953248176"/>
        <c:axId val="0"/>
      </c:bar3DChart>
      <c:catAx>
        <c:axId val="1953242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3248176"/>
        <c:crosses val="autoZero"/>
        <c:auto val="1"/>
        <c:lblAlgn val="ctr"/>
        <c:lblOffset val="100"/>
        <c:noMultiLvlLbl val="0"/>
      </c:catAx>
      <c:valAx>
        <c:axId val="195324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3242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BROJ</a:t>
            </a:r>
            <a:r>
              <a:rPr lang="en-US" sz="1200" baseline="0"/>
              <a:t> INSTITUCIJA KOJE SU OBJAVILE PROGRAME RADA GRADONAČELNIKA/NAČELNIKA</a:t>
            </a:r>
            <a:endParaRPr lang="en-US"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Sheet8!$A$1</c:f>
              <c:strCache>
                <c:ptCount val="1"/>
                <c:pt idx="0">
                  <c:v>2020 godina</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586-401A-862A-EC2463D824EB}"/>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Sheet8!$A$2</c:f>
              <c:numCache>
                <c:formatCode>General</c:formatCode>
                <c:ptCount val="1"/>
                <c:pt idx="0">
                  <c:v>5</c:v>
                </c:pt>
              </c:numCache>
            </c:numRef>
          </c:val>
          <c:extLst>
            <c:ext xmlns:c16="http://schemas.microsoft.com/office/drawing/2014/chart" uri="{C3380CC4-5D6E-409C-BE32-E72D297353CC}">
              <c16:uniqueId val="{00000000-CC6C-4750-A5D5-724C230C6DCD}"/>
            </c:ext>
          </c:extLst>
        </c:ser>
        <c:ser>
          <c:idx val="1"/>
          <c:order val="1"/>
          <c:tx>
            <c:strRef>
              <c:f>Sheet8!$B$1</c:f>
              <c:strCache>
                <c:ptCount val="1"/>
                <c:pt idx="0">
                  <c:v>2019 godina</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Sheet8!$B$2</c:f>
              <c:numCache>
                <c:formatCode>General</c:formatCode>
                <c:ptCount val="1"/>
                <c:pt idx="0">
                  <c:v>7</c:v>
                </c:pt>
              </c:numCache>
            </c:numRef>
          </c:val>
          <c:extLst>
            <c:ext xmlns:c16="http://schemas.microsoft.com/office/drawing/2014/chart" uri="{C3380CC4-5D6E-409C-BE32-E72D297353CC}">
              <c16:uniqueId val="{00000001-CC6C-4750-A5D5-724C230C6DCD}"/>
            </c:ext>
          </c:extLst>
        </c:ser>
        <c:ser>
          <c:idx val="2"/>
          <c:order val="2"/>
          <c:tx>
            <c:strRef>
              <c:f>Sheet8!$C$1</c:f>
              <c:strCache>
                <c:ptCount val="1"/>
                <c:pt idx="0">
                  <c:v>2018 godina</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586-401A-862A-EC2463D824E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Sheet8!$C$2</c:f>
              <c:numCache>
                <c:formatCode>General</c:formatCode>
                <c:ptCount val="1"/>
                <c:pt idx="0">
                  <c:v>4</c:v>
                </c:pt>
              </c:numCache>
            </c:numRef>
          </c:val>
          <c:extLst>
            <c:ext xmlns:c16="http://schemas.microsoft.com/office/drawing/2014/chart" uri="{C3380CC4-5D6E-409C-BE32-E72D297353CC}">
              <c16:uniqueId val="{00000002-CC6C-4750-A5D5-724C230C6DCD}"/>
            </c:ext>
          </c:extLst>
        </c:ser>
        <c:ser>
          <c:idx val="3"/>
          <c:order val="3"/>
          <c:tx>
            <c:strRef>
              <c:f>Sheet8!$D$1</c:f>
              <c:strCache>
                <c:ptCount val="1"/>
                <c:pt idx="0">
                  <c:v>Nema izvještaja o radu</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586-401A-862A-EC2463D824E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Sheet8!$D$2</c:f>
              <c:numCache>
                <c:formatCode>General</c:formatCode>
                <c:ptCount val="1"/>
                <c:pt idx="0">
                  <c:v>130</c:v>
                </c:pt>
              </c:numCache>
            </c:numRef>
          </c:val>
          <c:extLst>
            <c:ext xmlns:c16="http://schemas.microsoft.com/office/drawing/2014/chart" uri="{C3380CC4-5D6E-409C-BE32-E72D297353CC}">
              <c16:uniqueId val="{00000003-CC6C-4750-A5D5-724C230C6DCD}"/>
            </c:ext>
          </c:extLst>
        </c:ser>
        <c:dLbls>
          <c:showLegendKey val="0"/>
          <c:showVal val="1"/>
          <c:showCatName val="0"/>
          <c:showSerName val="0"/>
          <c:showPercent val="0"/>
          <c:showBubbleSize val="0"/>
        </c:dLbls>
        <c:gapWidth val="65"/>
        <c:shape val="box"/>
        <c:axId val="1944067248"/>
        <c:axId val="1944052272"/>
        <c:axId val="0"/>
      </c:bar3DChart>
      <c:catAx>
        <c:axId val="1944067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44052272"/>
        <c:crosses val="autoZero"/>
        <c:auto val="1"/>
        <c:lblAlgn val="ctr"/>
        <c:lblOffset val="100"/>
        <c:noMultiLvlLbl val="0"/>
      </c:catAx>
      <c:valAx>
        <c:axId val="1944052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9440672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7968AC-3C69-43E6-A197-31D2FA31791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99209562-9B08-4D5D-8DE0-48706F4E53DE}">
      <dgm:prSet phldrT="[Text]"/>
      <dgm:spPr/>
      <dgm:t>
        <a:bodyPr/>
        <a:lstStyle/>
        <a:p>
          <a:r>
            <a:rPr lang="en-US"/>
            <a:t>Da li se na stranici nalazi poseban odjeljak koji se odnosi na gradsko/općinsko vijeće ili skupštinu opštinu/grada - 80% DA</a:t>
          </a:r>
        </a:p>
      </dgm:t>
    </dgm:pt>
    <dgm:pt modelId="{DAFF55A4-6A9F-44A2-BAB6-EDAA15ABBB94}" type="parTrans" cxnId="{3698BFC0-993B-4256-8A33-303749F990E4}">
      <dgm:prSet/>
      <dgm:spPr/>
      <dgm:t>
        <a:bodyPr/>
        <a:lstStyle/>
        <a:p>
          <a:endParaRPr lang="en-US"/>
        </a:p>
      </dgm:t>
    </dgm:pt>
    <dgm:pt modelId="{18EF502C-3A67-453B-ABDB-57E98EE54DBE}" type="sibTrans" cxnId="{3698BFC0-993B-4256-8A33-303749F990E4}">
      <dgm:prSet/>
      <dgm:spPr/>
      <dgm:t>
        <a:bodyPr/>
        <a:lstStyle/>
        <a:p>
          <a:endParaRPr lang="en-US"/>
        </a:p>
      </dgm:t>
    </dgm:pt>
    <dgm:pt modelId="{1E6F7F63-6F7E-4CD6-BE0E-F92959ED7DD7}">
      <dgm:prSet phldrT="[Text]"/>
      <dgm:spPr/>
      <dgm:t>
        <a:bodyPr/>
        <a:lstStyle/>
        <a:p>
          <a:r>
            <a:rPr lang="en-US"/>
            <a:t>Da li se redovno najavljuju sjednice vijeća/skupštine sa dnevnim redovima - 80% DA</a:t>
          </a:r>
        </a:p>
      </dgm:t>
    </dgm:pt>
    <dgm:pt modelId="{A14CBC64-B659-482B-8160-E2BAE0C5325C}" type="parTrans" cxnId="{9905B4B9-9E8E-401A-9C00-407BEEB7D22C}">
      <dgm:prSet/>
      <dgm:spPr/>
      <dgm:t>
        <a:bodyPr/>
        <a:lstStyle/>
        <a:p>
          <a:endParaRPr lang="en-US"/>
        </a:p>
      </dgm:t>
    </dgm:pt>
    <dgm:pt modelId="{72DD6ED3-672C-4D11-981B-ABB83275BBA7}" type="sibTrans" cxnId="{9905B4B9-9E8E-401A-9C00-407BEEB7D22C}">
      <dgm:prSet/>
      <dgm:spPr/>
      <dgm:t>
        <a:bodyPr/>
        <a:lstStyle/>
        <a:p>
          <a:endParaRPr lang="en-US"/>
        </a:p>
      </dgm:t>
    </dgm:pt>
    <dgm:pt modelId="{4532CF90-A20E-4D9E-BD02-670E34E36A07}">
      <dgm:prSet phldrT="[Text]"/>
      <dgm:spPr/>
      <dgm:t>
        <a:bodyPr/>
        <a:lstStyle/>
        <a:p>
          <a:r>
            <a:rPr lang="en-US"/>
            <a:t>Da li su objavljeni izvještaji (zapisnici) sa održanih sjednica vijeća/skupštine - 20% DA</a:t>
          </a:r>
        </a:p>
      </dgm:t>
    </dgm:pt>
    <dgm:pt modelId="{E17A8FB5-5071-4BB1-BFDE-4D6FF2DA4B03}" type="parTrans" cxnId="{CCFE88CC-E691-4312-9A15-594C31D742BB}">
      <dgm:prSet/>
      <dgm:spPr/>
      <dgm:t>
        <a:bodyPr/>
        <a:lstStyle/>
        <a:p>
          <a:endParaRPr lang="en-US"/>
        </a:p>
      </dgm:t>
    </dgm:pt>
    <dgm:pt modelId="{23C0A251-9A19-4CB1-A659-6AB2AE8D04BD}" type="sibTrans" cxnId="{CCFE88CC-E691-4312-9A15-594C31D742BB}">
      <dgm:prSet/>
      <dgm:spPr/>
      <dgm:t>
        <a:bodyPr/>
        <a:lstStyle/>
        <a:p>
          <a:endParaRPr lang="en-US"/>
        </a:p>
      </dgm:t>
    </dgm:pt>
    <dgm:pt modelId="{4F32ECD5-2429-46D5-A7DB-94E061645DF2}">
      <dgm:prSet phldrT="[Text]"/>
      <dgm:spPr/>
      <dgm:t>
        <a:bodyPr/>
        <a:lstStyle/>
        <a:p>
          <a:r>
            <a:rPr lang="en-US"/>
            <a:t>Da li su na stranici objavljeni Budžeti za posljednje 3 godine - 70% DA</a:t>
          </a:r>
        </a:p>
      </dgm:t>
    </dgm:pt>
    <dgm:pt modelId="{468C7118-19A6-44BA-8466-4166F8EFA29F}" type="parTrans" cxnId="{CE936EC4-B9F4-4FAB-B65B-526680BA3D8A}">
      <dgm:prSet/>
      <dgm:spPr/>
      <dgm:t>
        <a:bodyPr/>
        <a:lstStyle/>
        <a:p>
          <a:endParaRPr lang="en-US"/>
        </a:p>
      </dgm:t>
    </dgm:pt>
    <dgm:pt modelId="{4ACA273F-6534-4FC1-8437-7E29208AEBFD}" type="sibTrans" cxnId="{CE936EC4-B9F4-4FAB-B65B-526680BA3D8A}">
      <dgm:prSet/>
      <dgm:spPr/>
      <dgm:t>
        <a:bodyPr/>
        <a:lstStyle/>
        <a:p>
          <a:endParaRPr lang="en-US"/>
        </a:p>
      </dgm:t>
    </dgm:pt>
    <dgm:pt modelId="{A1487F1A-8DE9-4836-8656-DE7545BE333B}">
      <dgm:prSet phldrT="[Text]"/>
      <dgm:spPr/>
      <dgm:t>
        <a:bodyPr/>
        <a:lstStyle/>
        <a:p>
          <a:r>
            <a:rPr lang="en-US"/>
            <a:t>Da li su objavljeni izvještaji o izvršenju budžeta za posljednje 3 godine - 70% DA</a:t>
          </a:r>
        </a:p>
      </dgm:t>
    </dgm:pt>
    <dgm:pt modelId="{1697BFE6-4E60-431F-8F37-FB9A4FE3D095}" type="parTrans" cxnId="{50581000-37FD-40FC-99F1-AFCF8ACC808F}">
      <dgm:prSet/>
      <dgm:spPr/>
      <dgm:t>
        <a:bodyPr/>
        <a:lstStyle/>
        <a:p>
          <a:endParaRPr lang="en-US"/>
        </a:p>
      </dgm:t>
    </dgm:pt>
    <dgm:pt modelId="{A7E73ACE-2E7C-4B6C-B29D-9B20703D3350}" type="sibTrans" cxnId="{50581000-37FD-40FC-99F1-AFCF8ACC808F}">
      <dgm:prSet/>
      <dgm:spPr/>
      <dgm:t>
        <a:bodyPr/>
        <a:lstStyle/>
        <a:p>
          <a:endParaRPr lang="en-US"/>
        </a:p>
      </dgm:t>
    </dgm:pt>
    <dgm:pt modelId="{0F1D4220-6A85-499B-84CA-393C775DD7CE}">
      <dgm:prSet phldrT="[Text]"/>
      <dgm:spPr/>
      <dgm:t>
        <a:bodyPr/>
        <a:lstStyle/>
        <a:p>
          <a:r>
            <a:rPr lang="en-US"/>
            <a:t>Da li postoji objavljen vodič za pristup informacijama - 80% DA</a:t>
          </a:r>
        </a:p>
      </dgm:t>
    </dgm:pt>
    <dgm:pt modelId="{68B19ABC-D2E6-4702-AED6-912EC0891167}" type="parTrans" cxnId="{B520E0F8-D643-416E-B425-863E1DD6C54C}">
      <dgm:prSet/>
      <dgm:spPr/>
      <dgm:t>
        <a:bodyPr/>
        <a:lstStyle/>
        <a:p>
          <a:endParaRPr lang="en-US"/>
        </a:p>
      </dgm:t>
    </dgm:pt>
    <dgm:pt modelId="{D3CB2538-AA5D-4FAC-ABBC-A1AE480081D7}" type="sibTrans" cxnId="{B520E0F8-D643-416E-B425-863E1DD6C54C}">
      <dgm:prSet/>
      <dgm:spPr/>
      <dgm:t>
        <a:bodyPr/>
        <a:lstStyle/>
        <a:p>
          <a:endParaRPr lang="en-US"/>
        </a:p>
      </dgm:t>
    </dgm:pt>
    <dgm:pt modelId="{D203B9A9-254E-4C8F-B9C8-04A6EB6EC86F}">
      <dgm:prSet phldrT="[Text]"/>
      <dgm:spPr/>
      <dgm:t>
        <a:bodyPr/>
        <a:lstStyle/>
        <a:p>
          <a:r>
            <a:rPr lang="en-US"/>
            <a:t>Da li održana javna rasprava o posljednjem nacrtu budžeta - 50% DA</a:t>
          </a:r>
        </a:p>
      </dgm:t>
    </dgm:pt>
    <dgm:pt modelId="{87CD9B55-2455-43FD-92CC-CC5FCEAE0878}" type="parTrans" cxnId="{162B78C3-B96F-418F-8D4C-DDE57E5A44EA}">
      <dgm:prSet/>
      <dgm:spPr/>
      <dgm:t>
        <a:bodyPr/>
        <a:lstStyle/>
        <a:p>
          <a:endParaRPr lang="en-US"/>
        </a:p>
      </dgm:t>
    </dgm:pt>
    <dgm:pt modelId="{51F998C3-A272-4FFE-8759-7176CC22551A}" type="sibTrans" cxnId="{162B78C3-B96F-418F-8D4C-DDE57E5A44EA}">
      <dgm:prSet/>
      <dgm:spPr/>
      <dgm:t>
        <a:bodyPr/>
        <a:lstStyle/>
        <a:p>
          <a:endParaRPr lang="en-US"/>
        </a:p>
      </dgm:t>
    </dgm:pt>
    <dgm:pt modelId="{F9913F6B-EEDF-4A05-BC55-1072970A76B6}">
      <dgm:prSet phldrT="[Text]"/>
      <dgm:spPr/>
      <dgm:t>
        <a:bodyPr/>
        <a:lstStyle/>
        <a:p>
          <a:r>
            <a:rPr lang="en-US"/>
            <a:t>Da li su objavljeni planovi javnih nabavki za posljednje 3 godine - 75% DA</a:t>
          </a:r>
        </a:p>
      </dgm:t>
    </dgm:pt>
    <dgm:pt modelId="{FF788C9F-02AD-453A-BF48-F38523017FF6}" type="parTrans" cxnId="{13F60595-91D0-466B-B2CC-CAC2CAB396C1}">
      <dgm:prSet/>
      <dgm:spPr/>
      <dgm:t>
        <a:bodyPr/>
        <a:lstStyle/>
        <a:p>
          <a:endParaRPr lang="en-US"/>
        </a:p>
      </dgm:t>
    </dgm:pt>
    <dgm:pt modelId="{160EB0F7-6DF9-45EB-AC39-B04FDF1846D9}" type="sibTrans" cxnId="{13F60595-91D0-466B-B2CC-CAC2CAB396C1}">
      <dgm:prSet/>
      <dgm:spPr/>
      <dgm:t>
        <a:bodyPr/>
        <a:lstStyle/>
        <a:p>
          <a:endParaRPr lang="en-US"/>
        </a:p>
      </dgm:t>
    </dgm:pt>
    <dgm:pt modelId="{705372F6-77FB-45F3-BDAC-3C6649307802}">
      <dgm:prSet phldrT="[Text]"/>
      <dgm:spPr/>
      <dgm:t>
        <a:bodyPr/>
        <a:lstStyle/>
        <a:p>
          <a:r>
            <a:rPr lang="en-US"/>
            <a:t>Da li su objavljene odluke o javnim nabavkama - 60% DA</a:t>
          </a:r>
        </a:p>
      </dgm:t>
    </dgm:pt>
    <dgm:pt modelId="{7628534C-AD9F-4FA8-A1D3-712E63B4C43F}" type="parTrans" cxnId="{BBCF25FD-1B8C-4FED-A225-B82AD158C467}">
      <dgm:prSet/>
      <dgm:spPr/>
      <dgm:t>
        <a:bodyPr/>
        <a:lstStyle/>
        <a:p>
          <a:endParaRPr lang="en-US"/>
        </a:p>
      </dgm:t>
    </dgm:pt>
    <dgm:pt modelId="{2EEE0D3A-6AF5-444F-89C5-8BAF0EDFE7FB}" type="sibTrans" cxnId="{BBCF25FD-1B8C-4FED-A225-B82AD158C467}">
      <dgm:prSet/>
      <dgm:spPr/>
      <dgm:t>
        <a:bodyPr/>
        <a:lstStyle/>
        <a:p>
          <a:endParaRPr lang="en-US"/>
        </a:p>
      </dgm:t>
    </dgm:pt>
    <dgm:pt modelId="{001EB94A-1828-43B5-A4F6-4D34D4D40DE4}">
      <dgm:prSet phldrT="[Text]"/>
      <dgm:spPr/>
      <dgm:t>
        <a:bodyPr/>
        <a:lstStyle/>
        <a:p>
          <a:r>
            <a:rPr lang="en-US"/>
            <a:t>Da li su objavljeni izvještaji o radu vijeća/skupštine za posljednje 3 godine - 35% DA</a:t>
          </a:r>
        </a:p>
      </dgm:t>
    </dgm:pt>
    <dgm:pt modelId="{104FE06A-9EED-476E-AE70-7A9BD7733DD6}" type="parTrans" cxnId="{7D32E9FA-BC3A-42E4-A168-C18659D8527D}">
      <dgm:prSet/>
      <dgm:spPr/>
      <dgm:t>
        <a:bodyPr/>
        <a:lstStyle/>
        <a:p>
          <a:endParaRPr lang="en-US"/>
        </a:p>
      </dgm:t>
    </dgm:pt>
    <dgm:pt modelId="{F11D6366-E363-49DC-9C85-B056F2DD72B1}" type="sibTrans" cxnId="{7D32E9FA-BC3A-42E4-A168-C18659D8527D}">
      <dgm:prSet/>
      <dgm:spPr/>
      <dgm:t>
        <a:bodyPr/>
        <a:lstStyle/>
        <a:p>
          <a:endParaRPr lang="en-US"/>
        </a:p>
      </dgm:t>
    </dgm:pt>
    <dgm:pt modelId="{B014CDB4-EB9B-4B1B-99FD-938F0022BC45}">
      <dgm:prSet phldrT="[Text]"/>
      <dgm:spPr/>
      <dgm:t>
        <a:bodyPr/>
        <a:lstStyle/>
        <a:p>
          <a:r>
            <a:rPr lang="en-US"/>
            <a:t>Da li su objavljeni programi rada vijeća/skupštine za posljednje 3 godine - 35% DA</a:t>
          </a:r>
        </a:p>
      </dgm:t>
    </dgm:pt>
    <dgm:pt modelId="{ADEC4484-1448-46BA-9D49-346F8B31E532}" type="parTrans" cxnId="{AC30A840-526A-4278-BF91-37AC20DF8AF2}">
      <dgm:prSet/>
      <dgm:spPr/>
      <dgm:t>
        <a:bodyPr/>
        <a:lstStyle/>
        <a:p>
          <a:endParaRPr lang="en-US"/>
        </a:p>
      </dgm:t>
    </dgm:pt>
    <dgm:pt modelId="{1BE41664-F166-42DA-80F1-CAFC1C987220}" type="sibTrans" cxnId="{AC30A840-526A-4278-BF91-37AC20DF8AF2}">
      <dgm:prSet/>
      <dgm:spPr/>
      <dgm:t>
        <a:bodyPr/>
        <a:lstStyle/>
        <a:p>
          <a:endParaRPr lang="en-US"/>
        </a:p>
      </dgm:t>
    </dgm:pt>
    <dgm:pt modelId="{C2629A5A-46D4-4BFE-97AE-7BDBD0C84DEA}">
      <dgm:prSet phldrT="[Text]"/>
      <dgm:spPr/>
      <dgm:t>
        <a:bodyPr/>
        <a:lstStyle/>
        <a:p>
          <a:r>
            <a:rPr lang="en-US"/>
            <a:t>Da li je na stranici objavljen sastav vijeća/skupštine - 80% DA</a:t>
          </a:r>
        </a:p>
      </dgm:t>
    </dgm:pt>
    <dgm:pt modelId="{9F4BC523-1753-4120-B19B-16242B4BD913}" type="parTrans" cxnId="{7793CFE7-4A80-43AF-A40A-F9DD1AE6092F}">
      <dgm:prSet/>
      <dgm:spPr/>
      <dgm:t>
        <a:bodyPr/>
        <a:lstStyle/>
        <a:p>
          <a:endParaRPr lang="en-US"/>
        </a:p>
      </dgm:t>
    </dgm:pt>
    <dgm:pt modelId="{B27C7D2C-AB31-4451-B489-0940DDAC5304}" type="sibTrans" cxnId="{7793CFE7-4A80-43AF-A40A-F9DD1AE6092F}">
      <dgm:prSet/>
      <dgm:spPr/>
      <dgm:t>
        <a:bodyPr/>
        <a:lstStyle/>
        <a:p>
          <a:endParaRPr lang="en-US"/>
        </a:p>
      </dgm:t>
    </dgm:pt>
    <dgm:pt modelId="{A7FAC2AD-0E26-44F4-BF8D-3F8946F6B423}">
      <dgm:prSet phldrT="[Text]"/>
      <dgm:spPr/>
      <dgm:t>
        <a:bodyPr/>
        <a:lstStyle/>
        <a:p>
          <a:r>
            <a:rPr lang="en-US"/>
            <a:t>Da li su objavljeni kontakti vijećnika/odbornika (telefon ili e-mail) - 75% NE</a:t>
          </a:r>
        </a:p>
      </dgm:t>
    </dgm:pt>
    <dgm:pt modelId="{DF3FEB76-9AF3-4973-9F23-9DDC2D757B27}" type="parTrans" cxnId="{873E213B-6E5D-4ACC-9353-85C5ABE79287}">
      <dgm:prSet/>
      <dgm:spPr/>
      <dgm:t>
        <a:bodyPr/>
        <a:lstStyle/>
        <a:p>
          <a:endParaRPr lang="en-US"/>
        </a:p>
      </dgm:t>
    </dgm:pt>
    <dgm:pt modelId="{00942363-C6B5-40C9-B7D6-4D147051905B}" type="sibTrans" cxnId="{873E213B-6E5D-4ACC-9353-85C5ABE79287}">
      <dgm:prSet/>
      <dgm:spPr/>
      <dgm:t>
        <a:bodyPr/>
        <a:lstStyle/>
        <a:p>
          <a:endParaRPr lang="en-US"/>
        </a:p>
      </dgm:t>
    </dgm:pt>
    <dgm:pt modelId="{069E9801-1C83-45B7-A395-D89E52DF21DD}">
      <dgm:prSet phldrT="[Text]"/>
      <dgm:spPr/>
      <dgm:t>
        <a:bodyPr/>
        <a:lstStyle/>
        <a:p>
          <a:r>
            <a:rPr lang="en-US"/>
            <a:t>Da li je objabljena pripadnost vijećnika/odbornika političkom subjektu - 70% DA</a:t>
          </a:r>
        </a:p>
      </dgm:t>
    </dgm:pt>
    <dgm:pt modelId="{E2B1B831-D360-4B77-98C0-8577A618E520}" type="parTrans" cxnId="{A3849D20-87B8-47DE-8F5E-9C0BD586C9DA}">
      <dgm:prSet/>
      <dgm:spPr/>
      <dgm:t>
        <a:bodyPr/>
        <a:lstStyle/>
        <a:p>
          <a:endParaRPr lang="en-US"/>
        </a:p>
      </dgm:t>
    </dgm:pt>
    <dgm:pt modelId="{4101CF18-E186-4653-8F89-C55DDC1BFD0C}" type="sibTrans" cxnId="{A3849D20-87B8-47DE-8F5E-9C0BD586C9DA}">
      <dgm:prSet/>
      <dgm:spPr/>
      <dgm:t>
        <a:bodyPr/>
        <a:lstStyle/>
        <a:p>
          <a:endParaRPr lang="en-US"/>
        </a:p>
      </dgm:t>
    </dgm:pt>
    <dgm:pt modelId="{1A7A1D1E-C4E8-44D7-AF0B-1CAE0E4DE3D6}">
      <dgm:prSet phldrT="[Text]"/>
      <dgm:spPr/>
      <dgm:t>
        <a:bodyPr/>
        <a:lstStyle/>
        <a:p>
          <a:r>
            <a:rPr lang="en-US"/>
            <a:t>Da li je objavljena biografija predsjedavajućeg OV-a/SG-a - 80% NE</a:t>
          </a:r>
        </a:p>
      </dgm:t>
    </dgm:pt>
    <dgm:pt modelId="{E0914EE1-37FA-4EB9-9654-42B6B376D092}" type="parTrans" cxnId="{73F5D3F2-CEAB-4D2E-A3BB-7A9BDEAA81BE}">
      <dgm:prSet/>
      <dgm:spPr/>
      <dgm:t>
        <a:bodyPr/>
        <a:lstStyle/>
        <a:p>
          <a:endParaRPr lang="en-US"/>
        </a:p>
      </dgm:t>
    </dgm:pt>
    <dgm:pt modelId="{93D91E57-9D8B-4A3F-9E65-30B39135942C}" type="sibTrans" cxnId="{73F5D3F2-CEAB-4D2E-A3BB-7A9BDEAA81BE}">
      <dgm:prSet/>
      <dgm:spPr/>
      <dgm:t>
        <a:bodyPr/>
        <a:lstStyle/>
        <a:p>
          <a:endParaRPr lang="en-US"/>
        </a:p>
      </dgm:t>
    </dgm:pt>
    <dgm:pt modelId="{93C71AA3-7890-40AC-82DF-7910729D9166}">
      <dgm:prSet phldrT="[Text]"/>
      <dgm:spPr/>
      <dgm:t>
        <a:bodyPr/>
        <a:lstStyle/>
        <a:p>
          <a:r>
            <a:rPr lang="en-US"/>
            <a:t>Da li su objavljene kontakt informacije predsjedavajućeg/predsjednika - 60% DA</a:t>
          </a:r>
        </a:p>
      </dgm:t>
    </dgm:pt>
    <dgm:pt modelId="{BF9487F0-589C-4E4B-A8C4-6161FBD8339A}" type="parTrans" cxnId="{EB018923-F5D3-4C29-B608-719563549C70}">
      <dgm:prSet/>
      <dgm:spPr/>
      <dgm:t>
        <a:bodyPr/>
        <a:lstStyle/>
        <a:p>
          <a:endParaRPr lang="en-US"/>
        </a:p>
      </dgm:t>
    </dgm:pt>
    <dgm:pt modelId="{EDB527E6-342A-4F49-B8A5-A7F6CCBC7B98}" type="sibTrans" cxnId="{EB018923-F5D3-4C29-B608-719563549C70}">
      <dgm:prSet/>
      <dgm:spPr/>
      <dgm:t>
        <a:bodyPr/>
        <a:lstStyle/>
        <a:p>
          <a:endParaRPr lang="en-US"/>
        </a:p>
      </dgm:t>
    </dgm:pt>
    <dgm:pt modelId="{2BFCBAF9-C750-4BDC-9E69-0D15433D8125}">
      <dgm:prSet phldrT="[Text]"/>
      <dgm:spPr/>
      <dgm:t>
        <a:bodyPr/>
        <a:lstStyle/>
        <a:p>
          <a:r>
            <a:rPr lang="en-US"/>
            <a:t>Da li su objavljeni materijali za sjednice vijeća/skupštine - 40% DA</a:t>
          </a:r>
        </a:p>
      </dgm:t>
    </dgm:pt>
    <dgm:pt modelId="{9AED2306-C5A8-484F-A885-169AA084122F}" type="parTrans" cxnId="{68BFBA23-255A-47EB-9811-89DBA91A541B}">
      <dgm:prSet/>
      <dgm:spPr/>
      <dgm:t>
        <a:bodyPr/>
        <a:lstStyle/>
        <a:p>
          <a:endParaRPr lang="en-US"/>
        </a:p>
      </dgm:t>
    </dgm:pt>
    <dgm:pt modelId="{DB6EA3AF-3385-40DD-88AF-F070A9C91657}" type="sibTrans" cxnId="{68BFBA23-255A-47EB-9811-89DBA91A541B}">
      <dgm:prSet/>
      <dgm:spPr/>
      <dgm:t>
        <a:bodyPr/>
        <a:lstStyle/>
        <a:p>
          <a:endParaRPr lang="en-US"/>
        </a:p>
      </dgm:t>
    </dgm:pt>
    <dgm:pt modelId="{3761FDEC-1C54-483C-AD18-9FA1AFBB43EF}">
      <dgm:prSet phldrT="[Text]"/>
      <dgm:spPr/>
      <dgm:t>
        <a:bodyPr/>
        <a:lstStyle/>
        <a:p>
          <a:r>
            <a:rPr lang="en-US"/>
            <a:t>Da li su objavljeni pozivi za javne nabavke - 75% DA</a:t>
          </a:r>
        </a:p>
      </dgm:t>
    </dgm:pt>
    <dgm:pt modelId="{2ADABA4B-D241-42AC-BAB4-D327E237EA3F}" type="parTrans" cxnId="{BA697276-E5EA-49C3-9A82-EA59B5E58EEE}">
      <dgm:prSet/>
      <dgm:spPr/>
      <dgm:t>
        <a:bodyPr/>
        <a:lstStyle/>
        <a:p>
          <a:endParaRPr lang="en-US"/>
        </a:p>
      </dgm:t>
    </dgm:pt>
    <dgm:pt modelId="{16427904-EB65-40E0-B2E8-DCFF03287DC7}" type="sibTrans" cxnId="{BA697276-E5EA-49C3-9A82-EA59B5E58EEE}">
      <dgm:prSet/>
      <dgm:spPr/>
      <dgm:t>
        <a:bodyPr/>
        <a:lstStyle/>
        <a:p>
          <a:endParaRPr lang="en-US"/>
        </a:p>
      </dgm:t>
    </dgm:pt>
    <dgm:pt modelId="{B87F5164-A018-431F-AFAE-786915F8848C}">
      <dgm:prSet phldrT="[Text]"/>
      <dgm:spPr/>
      <dgm:t>
        <a:bodyPr/>
        <a:lstStyle/>
        <a:p>
          <a:r>
            <a:rPr lang="en-US"/>
            <a:t>Da li su na stranici objavljene antikorupcijske politike - 40% DA</a:t>
          </a:r>
        </a:p>
      </dgm:t>
    </dgm:pt>
    <dgm:pt modelId="{EF6BBAE7-3F1A-49F5-925E-B3FCB2A0052F}" type="parTrans" cxnId="{97D2F7D5-30F4-40E0-B506-C7EC1ACBDCFD}">
      <dgm:prSet/>
      <dgm:spPr/>
      <dgm:t>
        <a:bodyPr/>
        <a:lstStyle/>
        <a:p>
          <a:endParaRPr lang="en-US"/>
        </a:p>
      </dgm:t>
    </dgm:pt>
    <dgm:pt modelId="{FC020993-3D4A-4E62-A9BE-A54BDCFF9A8F}" type="sibTrans" cxnId="{97D2F7D5-30F4-40E0-B506-C7EC1ACBDCFD}">
      <dgm:prSet/>
      <dgm:spPr/>
      <dgm:t>
        <a:bodyPr/>
        <a:lstStyle/>
        <a:p>
          <a:endParaRPr lang="en-US"/>
        </a:p>
      </dgm:t>
    </dgm:pt>
    <dgm:pt modelId="{CF2E544A-CC7E-465E-99B8-5D9BFF27E874}">
      <dgm:prSet phldrT="[Text]"/>
      <dgm:spPr/>
      <dgm:t>
        <a:bodyPr/>
        <a:lstStyle/>
        <a:p>
          <a:r>
            <a:rPr lang="en-US"/>
            <a:t>Da li se na stranici nalazi objavljena aktuelna strategija razvoja - 60% DA</a:t>
          </a:r>
        </a:p>
      </dgm:t>
    </dgm:pt>
    <dgm:pt modelId="{3EA68D2A-437B-47AD-BFAD-6D1E3CA59A9A}" type="parTrans" cxnId="{14D6532C-2024-48EF-869B-BA34B6C8173C}">
      <dgm:prSet/>
      <dgm:spPr/>
      <dgm:t>
        <a:bodyPr/>
        <a:lstStyle/>
        <a:p>
          <a:endParaRPr lang="en-US"/>
        </a:p>
      </dgm:t>
    </dgm:pt>
    <dgm:pt modelId="{F8BE9293-25B8-4F29-911C-6304ED6A64BC}" type="sibTrans" cxnId="{14D6532C-2024-48EF-869B-BA34B6C8173C}">
      <dgm:prSet/>
      <dgm:spPr/>
      <dgm:t>
        <a:bodyPr/>
        <a:lstStyle/>
        <a:p>
          <a:endParaRPr lang="en-US"/>
        </a:p>
      </dgm:t>
    </dgm:pt>
    <dgm:pt modelId="{A7F3ADE5-E693-41C3-BFF7-7F705AEFB290}">
      <dgm:prSet phldrT="[Text]"/>
      <dgm:spPr/>
      <dgm:t>
        <a:bodyPr/>
        <a:lstStyle/>
        <a:p>
          <a:r>
            <a:rPr lang="en-US"/>
            <a:t>Da li općina/opština/grad posjeduje aktivne društvene mreže - 60% DA</a:t>
          </a:r>
        </a:p>
      </dgm:t>
    </dgm:pt>
    <dgm:pt modelId="{823D3A2D-DB81-465C-9F93-EB802E2D2CF7}" type="parTrans" cxnId="{2910485E-D06F-47A9-BB38-E720FCD23179}">
      <dgm:prSet/>
      <dgm:spPr/>
      <dgm:t>
        <a:bodyPr/>
        <a:lstStyle/>
        <a:p>
          <a:endParaRPr lang="en-US"/>
        </a:p>
      </dgm:t>
    </dgm:pt>
    <dgm:pt modelId="{6DAFBE1C-5948-4343-9DA1-152686C7EA6E}" type="sibTrans" cxnId="{2910485E-D06F-47A9-BB38-E720FCD23179}">
      <dgm:prSet/>
      <dgm:spPr/>
      <dgm:t>
        <a:bodyPr/>
        <a:lstStyle/>
        <a:p>
          <a:endParaRPr lang="en-US"/>
        </a:p>
      </dgm:t>
    </dgm:pt>
    <dgm:pt modelId="{D961AF77-D704-4D3C-A7B6-FCAEA4F18CBF}">
      <dgm:prSet phldrT="[Text]"/>
      <dgm:spPr/>
      <dgm:t>
        <a:bodyPr/>
        <a:lstStyle/>
        <a:p>
          <a:r>
            <a:rPr lang="en-US"/>
            <a:t>Da li jer općina/opština/grad u posljednjih 12 mjeseci ostvarila saradnju sa nevladinim organizacijama - 50% DA</a:t>
          </a:r>
        </a:p>
      </dgm:t>
    </dgm:pt>
    <dgm:pt modelId="{90FBB836-68AD-4856-86D0-CE3B6EA4F42C}" type="parTrans" cxnId="{C9FE83C8-9410-43C1-BCCF-BCF36764B4F0}">
      <dgm:prSet/>
      <dgm:spPr/>
      <dgm:t>
        <a:bodyPr/>
        <a:lstStyle/>
        <a:p>
          <a:endParaRPr lang="en-US"/>
        </a:p>
      </dgm:t>
    </dgm:pt>
    <dgm:pt modelId="{541EB51C-4F27-4361-AC92-074EA0132FFB}" type="sibTrans" cxnId="{C9FE83C8-9410-43C1-BCCF-BCF36764B4F0}">
      <dgm:prSet/>
      <dgm:spPr/>
      <dgm:t>
        <a:bodyPr/>
        <a:lstStyle/>
        <a:p>
          <a:endParaRPr lang="en-US"/>
        </a:p>
      </dgm:t>
    </dgm:pt>
    <dgm:pt modelId="{8204A164-7554-4E39-8953-884FE58DAAB3}" type="pres">
      <dgm:prSet presAssocID="{C07968AC-3C69-43E6-A197-31D2FA317917}" presName="diagram" presStyleCnt="0">
        <dgm:presLayoutVars>
          <dgm:dir/>
          <dgm:resizeHandles val="exact"/>
        </dgm:presLayoutVars>
      </dgm:prSet>
      <dgm:spPr/>
    </dgm:pt>
    <dgm:pt modelId="{2F72E571-847D-489A-90E3-BA8FE52BD55B}" type="pres">
      <dgm:prSet presAssocID="{99209562-9B08-4D5D-8DE0-48706F4E53DE}" presName="node" presStyleLbl="node1" presStyleIdx="0" presStyleCnt="22">
        <dgm:presLayoutVars>
          <dgm:bulletEnabled val="1"/>
        </dgm:presLayoutVars>
      </dgm:prSet>
      <dgm:spPr/>
    </dgm:pt>
    <dgm:pt modelId="{6A0B4899-BE08-4D46-95FC-CABBC5D6EEDA}" type="pres">
      <dgm:prSet presAssocID="{18EF502C-3A67-453B-ABDB-57E98EE54DBE}" presName="sibTrans" presStyleCnt="0"/>
      <dgm:spPr/>
    </dgm:pt>
    <dgm:pt modelId="{902AB295-9504-4D7E-A762-D7D0296A12D2}" type="pres">
      <dgm:prSet presAssocID="{C2629A5A-46D4-4BFE-97AE-7BDBD0C84DEA}" presName="node" presStyleLbl="node1" presStyleIdx="1" presStyleCnt="22">
        <dgm:presLayoutVars>
          <dgm:bulletEnabled val="1"/>
        </dgm:presLayoutVars>
      </dgm:prSet>
      <dgm:spPr/>
    </dgm:pt>
    <dgm:pt modelId="{1D4E1464-FF4B-473A-80A3-0D663BAEDE63}" type="pres">
      <dgm:prSet presAssocID="{B27C7D2C-AB31-4451-B489-0940DDAC5304}" presName="sibTrans" presStyleCnt="0"/>
      <dgm:spPr/>
    </dgm:pt>
    <dgm:pt modelId="{867288F9-D2AF-4955-8D9C-19752C0FF2E9}" type="pres">
      <dgm:prSet presAssocID="{A7FAC2AD-0E26-44F4-BF8D-3F8946F6B423}" presName="node" presStyleLbl="node1" presStyleIdx="2" presStyleCnt="22">
        <dgm:presLayoutVars>
          <dgm:bulletEnabled val="1"/>
        </dgm:presLayoutVars>
      </dgm:prSet>
      <dgm:spPr/>
    </dgm:pt>
    <dgm:pt modelId="{C17D3211-3E49-4BA1-AF63-CB65A4B0B17D}" type="pres">
      <dgm:prSet presAssocID="{00942363-C6B5-40C9-B7D6-4D147051905B}" presName="sibTrans" presStyleCnt="0"/>
      <dgm:spPr/>
    </dgm:pt>
    <dgm:pt modelId="{099F84B0-F40C-4178-AD71-0C0B491BC1C6}" type="pres">
      <dgm:prSet presAssocID="{069E9801-1C83-45B7-A395-D89E52DF21DD}" presName="node" presStyleLbl="node1" presStyleIdx="3" presStyleCnt="22">
        <dgm:presLayoutVars>
          <dgm:bulletEnabled val="1"/>
        </dgm:presLayoutVars>
      </dgm:prSet>
      <dgm:spPr/>
    </dgm:pt>
    <dgm:pt modelId="{734CD58B-FFE9-4FEF-91BB-F32D4062C0D0}" type="pres">
      <dgm:prSet presAssocID="{4101CF18-E186-4653-8F89-C55DDC1BFD0C}" presName="sibTrans" presStyleCnt="0"/>
      <dgm:spPr/>
    </dgm:pt>
    <dgm:pt modelId="{CC46F386-CD2A-4C40-8385-E0B251521B9D}" type="pres">
      <dgm:prSet presAssocID="{1A7A1D1E-C4E8-44D7-AF0B-1CAE0E4DE3D6}" presName="node" presStyleLbl="node1" presStyleIdx="4" presStyleCnt="22">
        <dgm:presLayoutVars>
          <dgm:bulletEnabled val="1"/>
        </dgm:presLayoutVars>
      </dgm:prSet>
      <dgm:spPr/>
    </dgm:pt>
    <dgm:pt modelId="{911D3606-81F2-4668-97AC-358A126B1C08}" type="pres">
      <dgm:prSet presAssocID="{93D91E57-9D8B-4A3F-9E65-30B39135942C}" presName="sibTrans" presStyleCnt="0"/>
      <dgm:spPr/>
    </dgm:pt>
    <dgm:pt modelId="{9E46C634-C304-45DC-880D-5789210CB5B4}" type="pres">
      <dgm:prSet presAssocID="{93C71AA3-7890-40AC-82DF-7910729D9166}" presName="node" presStyleLbl="node1" presStyleIdx="5" presStyleCnt="22">
        <dgm:presLayoutVars>
          <dgm:bulletEnabled val="1"/>
        </dgm:presLayoutVars>
      </dgm:prSet>
      <dgm:spPr/>
    </dgm:pt>
    <dgm:pt modelId="{A0EE0993-1AAF-439D-A629-0C2BC1668913}" type="pres">
      <dgm:prSet presAssocID="{EDB527E6-342A-4F49-B8A5-A7F6CCBC7B98}" presName="sibTrans" presStyleCnt="0"/>
      <dgm:spPr/>
    </dgm:pt>
    <dgm:pt modelId="{3C1D95B9-F426-4687-93A9-203CEECBA292}" type="pres">
      <dgm:prSet presAssocID="{B014CDB4-EB9B-4B1B-99FD-938F0022BC45}" presName="node" presStyleLbl="node1" presStyleIdx="6" presStyleCnt="22">
        <dgm:presLayoutVars>
          <dgm:bulletEnabled val="1"/>
        </dgm:presLayoutVars>
      </dgm:prSet>
      <dgm:spPr/>
    </dgm:pt>
    <dgm:pt modelId="{9C68197F-2141-489B-A975-E7BEDA2EDFAC}" type="pres">
      <dgm:prSet presAssocID="{1BE41664-F166-42DA-80F1-CAFC1C987220}" presName="sibTrans" presStyleCnt="0"/>
      <dgm:spPr/>
    </dgm:pt>
    <dgm:pt modelId="{0C21E23A-00B0-44D8-8C38-92E86E9A1A63}" type="pres">
      <dgm:prSet presAssocID="{001EB94A-1828-43B5-A4F6-4D34D4D40DE4}" presName="node" presStyleLbl="node1" presStyleIdx="7" presStyleCnt="22">
        <dgm:presLayoutVars>
          <dgm:bulletEnabled val="1"/>
        </dgm:presLayoutVars>
      </dgm:prSet>
      <dgm:spPr/>
    </dgm:pt>
    <dgm:pt modelId="{D0104D10-657D-4E3A-8C70-2531B548CAD0}" type="pres">
      <dgm:prSet presAssocID="{F11D6366-E363-49DC-9C85-B056F2DD72B1}" presName="sibTrans" presStyleCnt="0"/>
      <dgm:spPr/>
    </dgm:pt>
    <dgm:pt modelId="{2BF8F44D-5A56-4D25-8A10-45AD16250E96}" type="pres">
      <dgm:prSet presAssocID="{1E6F7F63-6F7E-4CD6-BE0E-F92959ED7DD7}" presName="node" presStyleLbl="node1" presStyleIdx="8" presStyleCnt="22">
        <dgm:presLayoutVars>
          <dgm:bulletEnabled val="1"/>
        </dgm:presLayoutVars>
      </dgm:prSet>
      <dgm:spPr/>
    </dgm:pt>
    <dgm:pt modelId="{55A7FB6D-58DB-4087-842F-A9AC2BD0AFB2}" type="pres">
      <dgm:prSet presAssocID="{72DD6ED3-672C-4D11-981B-ABB83275BBA7}" presName="sibTrans" presStyleCnt="0"/>
      <dgm:spPr/>
    </dgm:pt>
    <dgm:pt modelId="{C00D73FC-EBBF-4F1E-871D-D3DE2A914391}" type="pres">
      <dgm:prSet presAssocID="{2BFCBAF9-C750-4BDC-9E69-0D15433D8125}" presName="node" presStyleLbl="node1" presStyleIdx="9" presStyleCnt="22">
        <dgm:presLayoutVars>
          <dgm:bulletEnabled val="1"/>
        </dgm:presLayoutVars>
      </dgm:prSet>
      <dgm:spPr/>
    </dgm:pt>
    <dgm:pt modelId="{5AD11A00-E660-4012-8570-41D78F89461D}" type="pres">
      <dgm:prSet presAssocID="{DB6EA3AF-3385-40DD-88AF-F070A9C91657}" presName="sibTrans" presStyleCnt="0"/>
      <dgm:spPr/>
    </dgm:pt>
    <dgm:pt modelId="{1EF20687-109D-4464-A89C-08334BF7B384}" type="pres">
      <dgm:prSet presAssocID="{4532CF90-A20E-4D9E-BD02-670E34E36A07}" presName="node" presStyleLbl="node1" presStyleIdx="10" presStyleCnt="22">
        <dgm:presLayoutVars>
          <dgm:bulletEnabled val="1"/>
        </dgm:presLayoutVars>
      </dgm:prSet>
      <dgm:spPr/>
    </dgm:pt>
    <dgm:pt modelId="{323929E8-482C-45A0-A205-5D675B2C58BB}" type="pres">
      <dgm:prSet presAssocID="{23C0A251-9A19-4CB1-A659-6AB2AE8D04BD}" presName="sibTrans" presStyleCnt="0"/>
      <dgm:spPr/>
    </dgm:pt>
    <dgm:pt modelId="{AC678856-1E96-4922-929D-EECEC92EB2C7}" type="pres">
      <dgm:prSet presAssocID="{4F32ECD5-2429-46D5-A7DB-94E061645DF2}" presName="node" presStyleLbl="node1" presStyleIdx="11" presStyleCnt="22">
        <dgm:presLayoutVars>
          <dgm:bulletEnabled val="1"/>
        </dgm:presLayoutVars>
      </dgm:prSet>
      <dgm:spPr/>
    </dgm:pt>
    <dgm:pt modelId="{87E30AA6-1CED-4B77-AEC8-284DF68B0885}" type="pres">
      <dgm:prSet presAssocID="{4ACA273F-6534-4FC1-8437-7E29208AEBFD}" presName="sibTrans" presStyleCnt="0"/>
      <dgm:spPr/>
    </dgm:pt>
    <dgm:pt modelId="{8769ACE1-81CC-4D66-91D0-94ED38C6CBD8}" type="pres">
      <dgm:prSet presAssocID="{A1487F1A-8DE9-4836-8656-DE7545BE333B}" presName="node" presStyleLbl="node1" presStyleIdx="12" presStyleCnt="22">
        <dgm:presLayoutVars>
          <dgm:bulletEnabled val="1"/>
        </dgm:presLayoutVars>
      </dgm:prSet>
      <dgm:spPr/>
    </dgm:pt>
    <dgm:pt modelId="{C6B4E253-8BFB-4D9B-9BAA-4F41EEC2280B}" type="pres">
      <dgm:prSet presAssocID="{A7E73ACE-2E7C-4B6C-B29D-9B20703D3350}" presName="sibTrans" presStyleCnt="0"/>
      <dgm:spPr/>
    </dgm:pt>
    <dgm:pt modelId="{548F7ADB-0E18-41F2-8FBC-BAB87CFC8C47}" type="pres">
      <dgm:prSet presAssocID="{D203B9A9-254E-4C8F-B9C8-04A6EB6EC86F}" presName="node" presStyleLbl="node1" presStyleIdx="13" presStyleCnt="22">
        <dgm:presLayoutVars>
          <dgm:bulletEnabled val="1"/>
        </dgm:presLayoutVars>
      </dgm:prSet>
      <dgm:spPr/>
    </dgm:pt>
    <dgm:pt modelId="{4F7E2E41-B144-4A76-B33B-485D5E59591B}" type="pres">
      <dgm:prSet presAssocID="{51F998C3-A272-4FFE-8759-7176CC22551A}" presName="sibTrans" presStyleCnt="0"/>
      <dgm:spPr/>
    </dgm:pt>
    <dgm:pt modelId="{FD967A37-8181-40F4-89C9-1BA8C9218196}" type="pres">
      <dgm:prSet presAssocID="{F9913F6B-EEDF-4A05-BC55-1072970A76B6}" presName="node" presStyleLbl="node1" presStyleIdx="14" presStyleCnt="22">
        <dgm:presLayoutVars>
          <dgm:bulletEnabled val="1"/>
        </dgm:presLayoutVars>
      </dgm:prSet>
      <dgm:spPr/>
    </dgm:pt>
    <dgm:pt modelId="{B21A33DC-59C8-4560-88DC-984EBFA95795}" type="pres">
      <dgm:prSet presAssocID="{160EB0F7-6DF9-45EB-AC39-B04FDF1846D9}" presName="sibTrans" presStyleCnt="0"/>
      <dgm:spPr/>
    </dgm:pt>
    <dgm:pt modelId="{FB259959-799B-4122-9B75-7C1701C5B5B9}" type="pres">
      <dgm:prSet presAssocID="{3761FDEC-1C54-483C-AD18-9FA1AFBB43EF}" presName="node" presStyleLbl="node1" presStyleIdx="15" presStyleCnt="22">
        <dgm:presLayoutVars>
          <dgm:bulletEnabled val="1"/>
        </dgm:presLayoutVars>
      </dgm:prSet>
      <dgm:spPr/>
    </dgm:pt>
    <dgm:pt modelId="{D3392FDD-36CF-4969-B59E-60D64F03386B}" type="pres">
      <dgm:prSet presAssocID="{16427904-EB65-40E0-B2E8-DCFF03287DC7}" presName="sibTrans" presStyleCnt="0"/>
      <dgm:spPr/>
    </dgm:pt>
    <dgm:pt modelId="{B06D29CB-88A6-4E02-A2E0-751C1A4AA9E8}" type="pres">
      <dgm:prSet presAssocID="{705372F6-77FB-45F3-BDAC-3C6649307802}" presName="node" presStyleLbl="node1" presStyleIdx="16" presStyleCnt="22">
        <dgm:presLayoutVars>
          <dgm:bulletEnabled val="1"/>
        </dgm:presLayoutVars>
      </dgm:prSet>
      <dgm:spPr/>
    </dgm:pt>
    <dgm:pt modelId="{CD0F0551-10B4-4278-9684-2D1448528F3C}" type="pres">
      <dgm:prSet presAssocID="{2EEE0D3A-6AF5-444F-89C5-8BAF0EDFE7FB}" presName="sibTrans" presStyleCnt="0"/>
      <dgm:spPr/>
    </dgm:pt>
    <dgm:pt modelId="{F969DBA4-235B-4FD9-9F8E-62A68B516FF1}" type="pres">
      <dgm:prSet presAssocID="{0F1D4220-6A85-499B-84CA-393C775DD7CE}" presName="node" presStyleLbl="node1" presStyleIdx="17" presStyleCnt="22">
        <dgm:presLayoutVars>
          <dgm:bulletEnabled val="1"/>
        </dgm:presLayoutVars>
      </dgm:prSet>
      <dgm:spPr/>
    </dgm:pt>
    <dgm:pt modelId="{51335639-A641-43D8-8674-C35136587EE7}" type="pres">
      <dgm:prSet presAssocID="{D3CB2538-AA5D-4FAC-ABBC-A1AE480081D7}" presName="sibTrans" presStyleCnt="0"/>
      <dgm:spPr/>
    </dgm:pt>
    <dgm:pt modelId="{205C5787-ACA1-4843-AD73-EE17EE04E911}" type="pres">
      <dgm:prSet presAssocID="{B87F5164-A018-431F-AFAE-786915F8848C}" presName="node" presStyleLbl="node1" presStyleIdx="18" presStyleCnt="22">
        <dgm:presLayoutVars>
          <dgm:bulletEnabled val="1"/>
        </dgm:presLayoutVars>
      </dgm:prSet>
      <dgm:spPr/>
    </dgm:pt>
    <dgm:pt modelId="{DEE6E3C8-4F7E-4867-9366-4F6CACBB2DFC}" type="pres">
      <dgm:prSet presAssocID="{FC020993-3D4A-4E62-A9BE-A54BDCFF9A8F}" presName="sibTrans" presStyleCnt="0"/>
      <dgm:spPr/>
    </dgm:pt>
    <dgm:pt modelId="{253D5759-72C3-409A-9569-D801342ACB6C}" type="pres">
      <dgm:prSet presAssocID="{CF2E544A-CC7E-465E-99B8-5D9BFF27E874}" presName="node" presStyleLbl="node1" presStyleIdx="19" presStyleCnt="22">
        <dgm:presLayoutVars>
          <dgm:bulletEnabled val="1"/>
        </dgm:presLayoutVars>
      </dgm:prSet>
      <dgm:spPr/>
    </dgm:pt>
    <dgm:pt modelId="{FD054E4B-08E8-4D0D-BBDE-A92C601F2DE2}" type="pres">
      <dgm:prSet presAssocID="{F8BE9293-25B8-4F29-911C-6304ED6A64BC}" presName="sibTrans" presStyleCnt="0"/>
      <dgm:spPr/>
    </dgm:pt>
    <dgm:pt modelId="{734DAAB2-AFBD-4166-96D6-416A459CC3D1}" type="pres">
      <dgm:prSet presAssocID="{A7F3ADE5-E693-41C3-BFF7-7F705AEFB290}" presName="node" presStyleLbl="node1" presStyleIdx="20" presStyleCnt="22">
        <dgm:presLayoutVars>
          <dgm:bulletEnabled val="1"/>
        </dgm:presLayoutVars>
      </dgm:prSet>
      <dgm:spPr/>
    </dgm:pt>
    <dgm:pt modelId="{8C11F477-6F07-4B73-B76F-37FC4CD54D45}" type="pres">
      <dgm:prSet presAssocID="{6DAFBE1C-5948-4343-9DA1-152686C7EA6E}" presName="sibTrans" presStyleCnt="0"/>
      <dgm:spPr/>
    </dgm:pt>
    <dgm:pt modelId="{B76460FE-7B5B-451E-AD88-E9B33FDDEE96}" type="pres">
      <dgm:prSet presAssocID="{D961AF77-D704-4D3C-A7B6-FCAEA4F18CBF}" presName="node" presStyleLbl="node1" presStyleIdx="21" presStyleCnt="22">
        <dgm:presLayoutVars>
          <dgm:bulletEnabled val="1"/>
        </dgm:presLayoutVars>
      </dgm:prSet>
      <dgm:spPr/>
    </dgm:pt>
  </dgm:ptLst>
  <dgm:cxnLst>
    <dgm:cxn modelId="{50581000-37FD-40FC-99F1-AFCF8ACC808F}" srcId="{C07968AC-3C69-43E6-A197-31D2FA317917}" destId="{A1487F1A-8DE9-4836-8656-DE7545BE333B}" srcOrd="12" destOrd="0" parTransId="{1697BFE6-4E60-431F-8F37-FB9A4FE3D095}" sibTransId="{A7E73ACE-2E7C-4B6C-B29D-9B20703D3350}"/>
    <dgm:cxn modelId="{7C1D0501-F12C-4AA7-A530-41EB71618FBF}" type="presOf" srcId="{C2629A5A-46D4-4BFE-97AE-7BDBD0C84DEA}" destId="{902AB295-9504-4D7E-A762-D7D0296A12D2}" srcOrd="0" destOrd="0" presId="urn:microsoft.com/office/officeart/2005/8/layout/default"/>
    <dgm:cxn modelId="{046CB806-965E-4CAA-A9E9-7D854C9BC2FD}" type="presOf" srcId="{001EB94A-1828-43B5-A4F6-4D34D4D40DE4}" destId="{0C21E23A-00B0-44D8-8C38-92E86E9A1A63}" srcOrd="0" destOrd="0" presId="urn:microsoft.com/office/officeart/2005/8/layout/default"/>
    <dgm:cxn modelId="{A3849D20-87B8-47DE-8F5E-9C0BD586C9DA}" srcId="{C07968AC-3C69-43E6-A197-31D2FA317917}" destId="{069E9801-1C83-45B7-A395-D89E52DF21DD}" srcOrd="3" destOrd="0" parTransId="{E2B1B831-D360-4B77-98C0-8577A618E520}" sibTransId="{4101CF18-E186-4653-8F89-C55DDC1BFD0C}"/>
    <dgm:cxn modelId="{EB018923-F5D3-4C29-B608-719563549C70}" srcId="{C07968AC-3C69-43E6-A197-31D2FA317917}" destId="{93C71AA3-7890-40AC-82DF-7910729D9166}" srcOrd="5" destOrd="0" parTransId="{BF9487F0-589C-4E4B-A8C4-6161FBD8339A}" sibTransId="{EDB527E6-342A-4F49-B8A5-A7F6CCBC7B98}"/>
    <dgm:cxn modelId="{68BFBA23-255A-47EB-9811-89DBA91A541B}" srcId="{C07968AC-3C69-43E6-A197-31D2FA317917}" destId="{2BFCBAF9-C750-4BDC-9E69-0D15433D8125}" srcOrd="9" destOrd="0" parTransId="{9AED2306-C5A8-484F-A885-169AA084122F}" sibTransId="{DB6EA3AF-3385-40DD-88AF-F070A9C91657}"/>
    <dgm:cxn modelId="{14D6532C-2024-48EF-869B-BA34B6C8173C}" srcId="{C07968AC-3C69-43E6-A197-31D2FA317917}" destId="{CF2E544A-CC7E-465E-99B8-5D9BFF27E874}" srcOrd="19" destOrd="0" parTransId="{3EA68D2A-437B-47AD-BFAD-6D1E3CA59A9A}" sibTransId="{F8BE9293-25B8-4F29-911C-6304ED6A64BC}"/>
    <dgm:cxn modelId="{BE17E02D-49AF-41B2-885F-D8C90C37652C}" type="presOf" srcId="{C07968AC-3C69-43E6-A197-31D2FA317917}" destId="{8204A164-7554-4E39-8953-884FE58DAAB3}" srcOrd="0" destOrd="0" presId="urn:microsoft.com/office/officeart/2005/8/layout/default"/>
    <dgm:cxn modelId="{687E2334-40A2-4499-99EA-8A99808667CC}" type="presOf" srcId="{4F32ECD5-2429-46D5-A7DB-94E061645DF2}" destId="{AC678856-1E96-4922-929D-EECEC92EB2C7}" srcOrd="0" destOrd="0" presId="urn:microsoft.com/office/officeart/2005/8/layout/default"/>
    <dgm:cxn modelId="{853C6634-61AE-4922-BB01-392B515AF5D9}" type="presOf" srcId="{069E9801-1C83-45B7-A395-D89E52DF21DD}" destId="{099F84B0-F40C-4178-AD71-0C0B491BC1C6}" srcOrd="0" destOrd="0" presId="urn:microsoft.com/office/officeart/2005/8/layout/default"/>
    <dgm:cxn modelId="{873E213B-6E5D-4ACC-9353-85C5ABE79287}" srcId="{C07968AC-3C69-43E6-A197-31D2FA317917}" destId="{A7FAC2AD-0E26-44F4-BF8D-3F8946F6B423}" srcOrd="2" destOrd="0" parTransId="{DF3FEB76-9AF3-4973-9F23-9DDC2D757B27}" sibTransId="{00942363-C6B5-40C9-B7D6-4D147051905B}"/>
    <dgm:cxn modelId="{AC30A840-526A-4278-BF91-37AC20DF8AF2}" srcId="{C07968AC-3C69-43E6-A197-31D2FA317917}" destId="{B014CDB4-EB9B-4B1B-99FD-938F0022BC45}" srcOrd="6" destOrd="0" parTransId="{ADEC4484-1448-46BA-9D49-346F8B31E532}" sibTransId="{1BE41664-F166-42DA-80F1-CAFC1C987220}"/>
    <dgm:cxn modelId="{8C46AF5D-F230-480F-A113-401013433104}" type="presOf" srcId="{1E6F7F63-6F7E-4CD6-BE0E-F92959ED7DD7}" destId="{2BF8F44D-5A56-4D25-8A10-45AD16250E96}" srcOrd="0" destOrd="0" presId="urn:microsoft.com/office/officeart/2005/8/layout/default"/>
    <dgm:cxn modelId="{820EC55D-6459-4A8E-ADFD-F2B14CF608A7}" type="presOf" srcId="{0F1D4220-6A85-499B-84CA-393C775DD7CE}" destId="{F969DBA4-235B-4FD9-9F8E-62A68B516FF1}" srcOrd="0" destOrd="0" presId="urn:microsoft.com/office/officeart/2005/8/layout/default"/>
    <dgm:cxn modelId="{2910485E-D06F-47A9-BB38-E720FCD23179}" srcId="{C07968AC-3C69-43E6-A197-31D2FA317917}" destId="{A7F3ADE5-E693-41C3-BFF7-7F705AEFB290}" srcOrd="20" destOrd="0" parTransId="{823D3A2D-DB81-465C-9F93-EB802E2D2CF7}" sibTransId="{6DAFBE1C-5948-4343-9DA1-152686C7EA6E}"/>
    <dgm:cxn modelId="{7113DE41-A69F-4A2B-A9A4-81BCB168EB49}" type="presOf" srcId="{3761FDEC-1C54-483C-AD18-9FA1AFBB43EF}" destId="{FB259959-799B-4122-9B75-7C1701C5B5B9}" srcOrd="0" destOrd="0" presId="urn:microsoft.com/office/officeart/2005/8/layout/default"/>
    <dgm:cxn modelId="{929E6765-DA3A-4470-BEF6-72BFA6E03269}" type="presOf" srcId="{D961AF77-D704-4D3C-A7B6-FCAEA4F18CBF}" destId="{B76460FE-7B5B-451E-AD88-E9B33FDDEE96}" srcOrd="0" destOrd="0" presId="urn:microsoft.com/office/officeart/2005/8/layout/default"/>
    <dgm:cxn modelId="{7412586D-0FD8-4A6B-B73C-EE43D2C425F0}" type="presOf" srcId="{705372F6-77FB-45F3-BDAC-3C6649307802}" destId="{B06D29CB-88A6-4E02-A2E0-751C1A4AA9E8}" srcOrd="0" destOrd="0" presId="urn:microsoft.com/office/officeart/2005/8/layout/default"/>
    <dgm:cxn modelId="{BA697276-E5EA-49C3-9A82-EA59B5E58EEE}" srcId="{C07968AC-3C69-43E6-A197-31D2FA317917}" destId="{3761FDEC-1C54-483C-AD18-9FA1AFBB43EF}" srcOrd="15" destOrd="0" parTransId="{2ADABA4B-D241-42AC-BAB4-D327E237EA3F}" sibTransId="{16427904-EB65-40E0-B2E8-DCFF03287DC7}"/>
    <dgm:cxn modelId="{FAB3A858-A4AE-46AF-8017-4044828A7BEA}" type="presOf" srcId="{1A7A1D1E-C4E8-44D7-AF0B-1CAE0E4DE3D6}" destId="{CC46F386-CD2A-4C40-8385-E0B251521B9D}" srcOrd="0" destOrd="0" presId="urn:microsoft.com/office/officeart/2005/8/layout/default"/>
    <dgm:cxn modelId="{77351659-737F-43C7-B871-C23B3EA0FAA2}" type="presOf" srcId="{A7FAC2AD-0E26-44F4-BF8D-3F8946F6B423}" destId="{867288F9-D2AF-4955-8D9C-19752C0FF2E9}" srcOrd="0" destOrd="0" presId="urn:microsoft.com/office/officeart/2005/8/layout/default"/>
    <dgm:cxn modelId="{AE39257A-6277-4C83-9DA3-045ECE497ED3}" type="presOf" srcId="{93C71AA3-7890-40AC-82DF-7910729D9166}" destId="{9E46C634-C304-45DC-880D-5789210CB5B4}" srcOrd="0" destOrd="0" presId="urn:microsoft.com/office/officeart/2005/8/layout/default"/>
    <dgm:cxn modelId="{B7708B81-3CD0-4189-B88D-2E6C679BD1D3}" type="presOf" srcId="{4532CF90-A20E-4D9E-BD02-670E34E36A07}" destId="{1EF20687-109D-4464-A89C-08334BF7B384}" srcOrd="0" destOrd="0" presId="urn:microsoft.com/office/officeart/2005/8/layout/default"/>
    <dgm:cxn modelId="{9BD42189-1DC1-4A62-BB92-F5352F26032E}" type="presOf" srcId="{B014CDB4-EB9B-4B1B-99FD-938F0022BC45}" destId="{3C1D95B9-F426-4687-93A9-203CEECBA292}" srcOrd="0" destOrd="0" presId="urn:microsoft.com/office/officeart/2005/8/layout/default"/>
    <dgm:cxn modelId="{13F60595-91D0-466B-B2CC-CAC2CAB396C1}" srcId="{C07968AC-3C69-43E6-A197-31D2FA317917}" destId="{F9913F6B-EEDF-4A05-BC55-1072970A76B6}" srcOrd="14" destOrd="0" parTransId="{FF788C9F-02AD-453A-BF48-F38523017FF6}" sibTransId="{160EB0F7-6DF9-45EB-AC39-B04FDF1846D9}"/>
    <dgm:cxn modelId="{7CB57C9B-33A0-47F7-B505-EB3BE76F4DC2}" type="presOf" srcId="{A7F3ADE5-E693-41C3-BFF7-7F705AEFB290}" destId="{734DAAB2-AFBD-4166-96D6-416A459CC3D1}" srcOrd="0" destOrd="0" presId="urn:microsoft.com/office/officeart/2005/8/layout/default"/>
    <dgm:cxn modelId="{CF6A6CAA-76C6-426C-935F-7F6F492AEF9B}" type="presOf" srcId="{B87F5164-A018-431F-AFAE-786915F8848C}" destId="{205C5787-ACA1-4843-AD73-EE17EE04E911}" srcOrd="0" destOrd="0" presId="urn:microsoft.com/office/officeart/2005/8/layout/default"/>
    <dgm:cxn modelId="{9905B4B9-9E8E-401A-9C00-407BEEB7D22C}" srcId="{C07968AC-3C69-43E6-A197-31D2FA317917}" destId="{1E6F7F63-6F7E-4CD6-BE0E-F92959ED7DD7}" srcOrd="8" destOrd="0" parTransId="{A14CBC64-B659-482B-8160-E2BAE0C5325C}" sibTransId="{72DD6ED3-672C-4D11-981B-ABB83275BBA7}"/>
    <dgm:cxn modelId="{5A232FBA-CC5E-4AA3-8595-0B2776AD3B1C}" type="presOf" srcId="{F9913F6B-EEDF-4A05-BC55-1072970A76B6}" destId="{FD967A37-8181-40F4-89C9-1BA8C9218196}" srcOrd="0" destOrd="0" presId="urn:microsoft.com/office/officeart/2005/8/layout/default"/>
    <dgm:cxn modelId="{3698BFC0-993B-4256-8A33-303749F990E4}" srcId="{C07968AC-3C69-43E6-A197-31D2FA317917}" destId="{99209562-9B08-4D5D-8DE0-48706F4E53DE}" srcOrd="0" destOrd="0" parTransId="{DAFF55A4-6A9F-44A2-BAB6-EDAA15ABBB94}" sibTransId="{18EF502C-3A67-453B-ABDB-57E98EE54DBE}"/>
    <dgm:cxn modelId="{162B78C3-B96F-418F-8D4C-DDE57E5A44EA}" srcId="{C07968AC-3C69-43E6-A197-31D2FA317917}" destId="{D203B9A9-254E-4C8F-B9C8-04A6EB6EC86F}" srcOrd="13" destOrd="0" parTransId="{87CD9B55-2455-43FD-92CC-CC5FCEAE0878}" sibTransId="{51F998C3-A272-4FFE-8759-7176CC22551A}"/>
    <dgm:cxn modelId="{CE936EC4-B9F4-4FAB-B65B-526680BA3D8A}" srcId="{C07968AC-3C69-43E6-A197-31D2FA317917}" destId="{4F32ECD5-2429-46D5-A7DB-94E061645DF2}" srcOrd="11" destOrd="0" parTransId="{468C7118-19A6-44BA-8466-4166F8EFA29F}" sibTransId="{4ACA273F-6534-4FC1-8437-7E29208AEBFD}"/>
    <dgm:cxn modelId="{792FD7C4-E8A8-4A1D-A490-D01C80D3A4BB}" type="presOf" srcId="{CF2E544A-CC7E-465E-99B8-5D9BFF27E874}" destId="{253D5759-72C3-409A-9569-D801342ACB6C}" srcOrd="0" destOrd="0" presId="urn:microsoft.com/office/officeart/2005/8/layout/default"/>
    <dgm:cxn modelId="{C9FE83C8-9410-43C1-BCCF-BCF36764B4F0}" srcId="{C07968AC-3C69-43E6-A197-31D2FA317917}" destId="{D961AF77-D704-4D3C-A7B6-FCAEA4F18CBF}" srcOrd="21" destOrd="0" parTransId="{90FBB836-68AD-4856-86D0-CE3B6EA4F42C}" sibTransId="{541EB51C-4F27-4361-AC92-074EA0132FFB}"/>
    <dgm:cxn modelId="{CCFE88CC-E691-4312-9A15-594C31D742BB}" srcId="{C07968AC-3C69-43E6-A197-31D2FA317917}" destId="{4532CF90-A20E-4D9E-BD02-670E34E36A07}" srcOrd="10" destOrd="0" parTransId="{E17A8FB5-5071-4BB1-BFDE-4D6FF2DA4B03}" sibTransId="{23C0A251-9A19-4CB1-A659-6AB2AE8D04BD}"/>
    <dgm:cxn modelId="{97D2F7D5-30F4-40E0-B506-C7EC1ACBDCFD}" srcId="{C07968AC-3C69-43E6-A197-31D2FA317917}" destId="{B87F5164-A018-431F-AFAE-786915F8848C}" srcOrd="18" destOrd="0" parTransId="{EF6BBAE7-3F1A-49F5-925E-B3FCB2A0052F}" sibTransId="{FC020993-3D4A-4E62-A9BE-A54BDCFF9A8F}"/>
    <dgm:cxn modelId="{BF9323E6-5BEA-4640-B9C2-B5BE4E904DCF}" type="presOf" srcId="{99209562-9B08-4D5D-8DE0-48706F4E53DE}" destId="{2F72E571-847D-489A-90E3-BA8FE52BD55B}" srcOrd="0" destOrd="0" presId="urn:microsoft.com/office/officeart/2005/8/layout/default"/>
    <dgm:cxn modelId="{7793CFE7-4A80-43AF-A40A-F9DD1AE6092F}" srcId="{C07968AC-3C69-43E6-A197-31D2FA317917}" destId="{C2629A5A-46D4-4BFE-97AE-7BDBD0C84DEA}" srcOrd="1" destOrd="0" parTransId="{9F4BC523-1753-4120-B19B-16242B4BD913}" sibTransId="{B27C7D2C-AB31-4451-B489-0940DDAC5304}"/>
    <dgm:cxn modelId="{73F5D3F2-CEAB-4D2E-A3BB-7A9BDEAA81BE}" srcId="{C07968AC-3C69-43E6-A197-31D2FA317917}" destId="{1A7A1D1E-C4E8-44D7-AF0B-1CAE0E4DE3D6}" srcOrd="4" destOrd="0" parTransId="{E0914EE1-37FA-4EB9-9654-42B6B376D092}" sibTransId="{93D91E57-9D8B-4A3F-9E65-30B39135942C}"/>
    <dgm:cxn modelId="{6B2473F7-6337-4D57-81B2-23D1599EEAC1}" type="presOf" srcId="{2BFCBAF9-C750-4BDC-9E69-0D15433D8125}" destId="{C00D73FC-EBBF-4F1E-871D-D3DE2A914391}" srcOrd="0" destOrd="0" presId="urn:microsoft.com/office/officeart/2005/8/layout/default"/>
    <dgm:cxn modelId="{B520E0F8-D643-416E-B425-863E1DD6C54C}" srcId="{C07968AC-3C69-43E6-A197-31D2FA317917}" destId="{0F1D4220-6A85-499B-84CA-393C775DD7CE}" srcOrd="17" destOrd="0" parTransId="{68B19ABC-D2E6-4702-AED6-912EC0891167}" sibTransId="{D3CB2538-AA5D-4FAC-ABBC-A1AE480081D7}"/>
    <dgm:cxn modelId="{7D32E9FA-BC3A-42E4-A168-C18659D8527D}" srcId="{C07968AC-3C69-43E6-A197-31D2FA317917}" destId="{001EB94A-1828-43B5-A4F6-4D34D4D40DE4}" srcOrd="7" destOrd="0" parTransId="{104FE06A-9EED-476E-AE70-7A9BD7733DD6}" sibTransId="{F11D6366-E363-49DC-9C85-B056F2DD72B1}"/>
    <dgm:cxn modelId="{71567AFB-B80B-4AB1-8B3D-B9F1630257BE}" type="presOf" srcId="{D203B9A9-254E-4C8F-B9C8-04A6EB6EC86F}" destId="{548F7ADB-0E18-41F2-8FBC-BAB87CFC8C47}" srcOrd="0" destOrd="0" presId="urn:microsoft.com/office/officeart/2005/8/layout/default"/>
    <dgm:cxn modelId="{BBCF25FD-1B8C-4FED-A225-B82AD158C467}" srcId="{C07968AC-3C69-43E6-A197-31D2FA317917}" destId="{705372F6-77FB-45F3-BDAC-3C6649307802}" srcOrd="16" destOrd="0" parTransId="{7628534C-AD9F-4FA8-A1D3-712E63B4C43F}" sibTransId="{2EEE0D3A-6AF5-444F-89C5-8BAF0EDFE7FB}"/>
    <dgm:cxn modelId="{31B787FE-52D8-4D0F-BE1F-1A0DD0DC71FE}" type="presOf" srcId="{A1487F1A-8DE9-4836-8656-DE7545BE333B}" destId="{8769ACE1-81CC-4D66-91D0-94ED38C6CBD8}" srcOrd="0" destOrd="0" presId="urn:microsoft.com/office/officeart/2005/8/layout/default"/>
    <dgm:cxn modelId="{A416C8E3-DCD9-463F-9E3E-650CE6E2351B}" type="presParOf" srcId="{8204A164-7554-4E39-8953-884FE58DAAB3}" destId="{2F72E571-847D-489A-90E3-BA8FE52BD55B}" srcOrd="0" destOrd="0" presId="urn:microsoft.com/office/officeart/2005/8/layout/default"/>
    <dgm:cxn modelId="{C3EA831C-C605-4000-9475-151A6E8B2C7C}" type="presParOf" srcId="{8204A164-7554-4E39-8953-884FE58DAAB3}" destId="{6A0B4899-BE08-4D46-95FC-CABBC5D6EEDA}" srcOrd="1" destOrd="0" presId="urn:microsoft.com/office/officeart/2005/8/layout/default"/>
    <dgm:cxn modelId="{87C218DD-AE8E-4E63-B9AF-F5901EDABE69}" type="presParOf" srcId="{8204A164-7554-4E39-8953-884FE58DAAB3}" destId="{902AB295-9504-4D7E-A762-D7D0296A12D2}" srcOrd="2" destOrd="0" presId="urn:microsoft.com/office/officeart/2005/8/layout/default"/>
    <dgm:cxn modelId="{6C3F466F-1FF6-4C3D-9061-52B047B4DE69}" type="presParOf" srcId="{8204A164-7554-4E39-8953-884FE58DAAB3}" destId="{1D4E1464-FF4B-473A-80A3-0D663BAEDE63}" srcOrd="3" destOrd="0" presId="urn:microsoft.com/office/officeart/2005/8/layout/default"/>
    <dgm:cxn modelId="{C8426F2A-557F-48A5-84EC-29D44280B33B}" type="presParOf" srcId="{8204A164-7554-4E39-8953-884FE58DAAB3}" destId="{867288F9-D2AF-4955-8D9C-19752C0FF2E9}" srcOrd="4" destOrd="0" presId="urn:microsoft.com/office/officeart/2005/8/layout/default"/>
    <dgm:cxn modelId="{7D0821CC-E1BD-4991-8B07-2730411BBB3D}" type="presParOf" srcId="{8204A164-7554-4E39-8953-884FE58DAAB3}" destId="{C17D3211-3E49-4BA1-AF63-CB65A4B0B17D}" srcOrd="5" destOrd="0" presId="urn:microsoft.com/office/officeart/2005/8/layout/default"/>
    <dgm:cxn modelId="{07DFECFB-296C-4833-BA7F-ABEA7977F7B1}" type="presParOf" srcId="{8204A164-7554-4E39-8953-884FE58DAAB3}" destId="{099F84B0-F40C-4178-AD71-0C0B491BC1C6}" srcOrd="6" destOrd="0" presId="urn:microsoft.com/office/officeart/2005/8/layout/default"/>
    <dgm:cxn modelId="{9306906E-0A91-4637-ABB0-886EF4ECEE92}" type="presParOf" srcId="{8204A164-7554-4E39-8953-884FE58DAAB3}" destId="{734CD58B-FFE9-4FEF-91BB-F32D4062C0D0}" srcOrd="7" destOrd="0" presId="urn:microsoft.com/office/officeart/2005/8/layout/default"/>
    <dgm:cxn modelId="{63C57D41-362C-48E2-88BB-406B70C7F881}" type="presParOf" srcId="{8204A164-7554-4E39-8953-884FE58DAAB3}" destId="{CC46F386-CD2A-4C40-8385-E0B251521B9D}" srcOrd="8" destOrd="0" presId="urn:microsoft.com/office/officeart/2005/8/layout/default"/>
    <dgm:cxn modelId="{27EA3044-D31B-4196-9388-34E0CB486F5D}" type="presParOf" srcId="{8204A164-7554-4E39-8953-884FE58DAAB3}" destId="{911D3606-81F2-4668-97AC-358A126B1C08}" srcOrd="9" destOrd="0" presId="urn:microsoft.com/office/officeart/2005/8/layout/default"/>
    <dgm:cxn modelId="{629F09E6-90B3-4B77-A0B8-3FDB9BFFD377}" type="presParOf" srcId="{8204A164-7554-4E39-8953-884FE58DAAB3}" destId="{9E46C634-C304-45DC-880D-5789210CB5B4}" srcOrd="10" destOrd="0" presId="urn:microsoft.com/office/officeart/2005/8/layout/default"/>
    <dgm:cxn modelId="{4C2CCC6E-47CE-4042-9628-EC12879CBBB6}" type="presParOf" srcId="{8204A164-7554-4E39-8953-884FE58DAAB3}" destId="{A0EE0993-1AAF-439D-A629-0C2BC1668913}" srcOrd="11" destOrd="0" presId="urn:microsoft.com/office/officeart/2005/8/layout/default"/>
    <dgm:cxn modelId="{E8D0E99C-100D-40C1-9969-793C8CE20550}" type="presParOf" srcId="{8204A164-7554-4E39-8953-884FE58DAAB3}" destId="{3C1D95B9-F426-4687-93A9-203CEECBA292}" srcOrd="12" destOrd="0" presId="urn:microsoft.com/office/officeart/2005/8/layout/default"/>
    <dgm:cxn modelId="{B7EAA7BF-47E8-44C5-8B5E-DBF8C8D39C81}" type="presParOf" srcId="{8204A164-7554-4E39-8953-884FE58DAAB3}" destId="{9C68197F-2141-489B-A975-E7BEDA2EDFAC}" srcOrd="13" destOrd="0" presId="urn:microsoft.com/office/officeart/2005/8/layout/default"/>
    <dgm:cxn modelId="{813140C5-7502-4234-9D0E-87910502CAFB}" type="presParOf" srcId="{8204A164-7554-4E39-8953-884FE58DAAB3}" destId="{0C21E23A-00B0-44D8-8C38-92E86E9A1A63}" srcOrd="14" destOrd="0" presId="urn:microsoft.com/office/officeart/2005/8/layout/default"/>
    <dgm:cxn modelId="{99621ADF-0A06-4897-A0CB-216225CD00B0}" type="presParOf" srcId="{8204A164-7554-4E39-8953-884FE58DAAB3}" destId="{D0104D10-657D-4E3A-8C70-2531B548CAD0}" srcOrd="15" destOrd="0" presId="urn:microsoft.com/office/officeart/2005/8/layout/default"/>
    <dgm:cxn modelId="{4449F24E-3E62-44FD-8C12-7FE814A7F77A}" type="presParOf" srcId="{8204A164-7554-4E39-8953-884FE58DAAB3}" destId="{2BF8F44D-5A56-4D25-8A10-45AD16250E96}" srcOrd="16" destOrd="0" presId="urn:microsoft.com/office/officeart/2005/8/layout/default"/>
    <dgm:cxn modelId="{F3F6C6C6-A90D-4702-A00B-B248CB6C7D99}" type="presParOf" srcId="{8204A164-7554-4E39-8953-884FE58DAAB3}" destId="{55A7FB6D-58DB-4087-842F-A9AC2BD0AFB2}" srcOrd="17" destOrd="0" presId="urn:microsoft.com/office/officeart/2005/8/layout/default"/>
    <dgm:cxn modelId="{378821BA-9E47-47E2-A65C-3B9DA5657FA8}" type="presParOf" srcId="{8204A164-7554-4E39-8953-884FE58DAAB3}" destId="{C00D73FC-EBBF-4F1E-871D-D3DE2A914391}" srcOrd="18" destOrd="0" presId="urn:microsoft.com/office/officeart/2005/8/layout/default"/>
    <dgm:cxn modelId="{DBABD890-6329-411C-B27C-70DF14704051}" type="presParOf" srcId="{8204A164-7554-4E39-8953-884FE58DAAB3}" destId="{5AD11A00-E660-4012-8570-41D78F89461D}" srcOrd="19" destOrd="0" presId="urn:microsoft.com/office/officeart/2005/8/layout/default"/>
    <dgm:cxn modelId="{3DCA6022-0606-4638-92C0-8CE424B797F5}" type="presParOf" srcId="{8204A164-7554-4E39-8953-884FE58DAAB3}" destId="{1EF20687-109D-4464-A89C-08334BF7B384}" srcOrd="20" destOrd="0" presId="urn:microsoft.com/office/officeart/2005/8/layout/default"/>
    <dgm:cxn modelId="{CC35039F-FB73-4FB3-ADC8-7BA5E95156E4}" type="presParOf" srcId="{8204A164-7554-4E39-8953-884FE58DAAB3}" destId="{323929E8-482C-45A0-A205-5D675B2C58BB}" srcOrd="21" destOrd="0" presId="urn:microsoft.com/office/officeart/2005/8/layout/default"/>
    <dgm:cxn modelId="{82184AF6-023F-49B9-99A7-FB66C313BBF8}" type="presParOf" srcId="{8204A164-7554-4E39-8953-884FE58DAAB3}" destId="{AC678856-1E96-4922-929D-EECEC92EB2C7}" srcOrd="22" destOrd="0" presId="urn:microsoft.com/office/officeart/2005/8/layout/default"/>
    <dgm:cxn modelId="{B6E61976-D067-4F6E-B8F7-C5A75F222F9C}" type="presParOf" srcId="{8204A164-7554-4E39-8953-884FE58DAAB3}" destId="{87E30AA6-1CED-4B77-AEC8-284DF68B0885}" srcOrd="23" destOrd="0" presId="urn:microsoft.com/office/officeart/2005/8/layout/default"/>
    <dgm:cxn modelId="{59A3E4FE-7144-45A5-8ECF-C7F79F483FD6}" type="presParOf" srcId="{8204A164-7554-4E39-8953-884FE58DAAB3}" destId="{8769ACE1-81CC-4D66-91D0-94ED38C6CBD8}" srcOrd="24" destOrd="0" presId="urn:microsoft.com/office/officeart/2005/8/layout/default"/>
    <dgm:cxn modelId="{22A2FEA9-8247-4704-A513-97CF65DDA5F2}" type="presParOf" srcId="{8204A164-7554-4E39-8953-884FE58DAAB3}" destId="{C6B4E253-8BFB-4D9B-9BAA-4F41EEC2280B}" srcOrd="25" destOrd="0" presId="urn:microsoft.com/office/officeart/2005/8/layout/default"/>
    <dgm:cxn modelId="{E5B0E50E-5247-405B-8121-9672F5F74D48}" type="presParOf" srcId="{8204A164-7554-4E39-8953-884FE58DAAB3}" destId="{548F7ADB-0E18-41F2-8FBC-BAB87CFC8C47}" srcOrd="26" destOrd="0" presId="urn:microsoft.com/office/officeart/2005/8/layout/default"/>
    <dgm:cxn modelId="{C46A2190-7EDA-41F6-BD84-55E19AE21449}" type="presParOf" srcId="{8204A164-7554-4E39-8953-884FE58DAAB3}" destId="{4F7E2E41-B144-4A76-B33B-485D5E59591B}" srcOrd="27" destOrd="0" presId="urn:microsoft.com/office/officeart/2005/8/layout/default"/>
    <dgm:cxn modelId="{B96C52C8-940E-479A-8473-1EB945C527D9}" type="presParOf" srcId="{8204A164-7554-4E39-8953-884FE58DAAB3}" destId="{FD967A37-8181-40F4-89C9-1BA8C9218196}" srcOrd="28" destOrd="0" presId="urn:microsoft.com/office/officeart/2005/8/layout/default"/>
    <dgm:cxn modelId="{6C410940-B8E2-451F-A15E-92F1E84473C3}" type="presParOf" srcId="{8204A164-7554-4E39-8953-884FE58DAAB3}" destId="{B21A33DC-59C8-4560-88DC-984EBFA95795}" srcOrd="29" destOrd="0" presId="urn:microsoft.com/office/officeart/2005/8/layout/default"/>
    <dgm:cxn modelId="{FC805247-8218-447A-BF89-642DC9C5D99A}" type="presParOf" srcId="{8204A164-7554-4E39-8953-884FE58DAAB3}" destId="{FB259959-799B-4122-9B75-7C1701C5B5B9}" srcOrd="30" destOrd="0" presId="urn:microsoft.com/office/officeart/2005/8/layout/default"/>
    <dgm:cxn modelId="{CCC8F070-1331-4420-A38C-E5CAB1AADF29}" type="presParOf" srcId="{8204A164-7554-4E39-8953-884FE58DAAB3}" destId="{D3392FDD-36CF-4969-B59E-60D64F03386B}" srcOrd="31" destOrd="0" presId="urn:microsoft.com/office/officeart/2005/8/layout/default"/>
    <dgm:cxn modelId="{99FBF3DF-4BF8-4327-9E7E-78937D44F961}" type="presParOf" srcId="{8204A164-7554-4E39-8953-884FE58DAAB3}" destId="{B06D29CB-88A6-4E02-A2E0-751C1A4AA9E8}" srcOrd="32" destOrd="0" presId="urn:microsoft.com/office/officeart/2005/8/layout/default"/>
    <dgm:cxn modelId="{370A12C3-2659-4A90-BE1F-DC1AE52843D3}" type="presParOf" srcId="{8204A164-7554-4E39-8953-884FE58DAAB3}" destId="{CD0F0551-10B4-4278-9684-2D1448528F3C}" srcOrd="33" destOrd="0" presId="urn:microsoft.com/office/officeart/2005/8/layout/default"/>
    <dgm:cxn modelId="{48470938-974E-4C4A-93A1-1ABC0DF2271C}" type="presParOf" srcId="{8204A164-7554-4E39-8953-884FE58DAAB3}" destId="{F969DBA4-235B-4FD9-9F8E-62A68B516FF1}" srcOrd="34" destOrd="0" presId="urn:microsoft.com/office/officeart/2005/8/layout/default"/>
    <dgm:cxn modelId="{E35DA44D-C3B7-4B5A-AE66-4750497AECBF}" type="presParOf" srcId="{8204A164-7554-4E39-8953-884FE58DAAB3}" destId="{51335639-A641-43D8-8674-C35136587EE7}" srcOrd="35" destOrd="0" presId="urn:microsoft.com/office/officeart/2005/8/layout/default"/>
    <dgm:cxn modelId="{608BEC35-9ACB-44FD-BB2B-A5233AF17614}" type="presParOf" srcId="{8204A164-7554-4E39-8953-884FE58DAAB3}" destId="{205C5787-ACA1-4843-AD73-EE17EE04E911}" srcOrd="36" destOrd="0" presId="urn:microsoft.com/office/officeart/2005/8/layout/default"/>
    <dgm:cxn modelId="{C25E1FA6-9ECD-4121-8CDD-5BBCED9C7E11}" type="presParOf" srcId="{8204A164-7554-4E39-8953-884FE58DAAB3}" destId="{DEE6E3C8-4F7E-4867-9366-4F6CACBB2DFC}" srcOrd="37" destOrd="0" presId="urn:microsoft.com/office/officeart/2005/8/layout/default"/>
    <dgm:cxn modelId="{15B93282-DBCF-438A-8992-A4E2E710F5FF}" type="presParOf" srcId="{8204A164-7554-4E39-8953-884FE58DAAB3}" destId="{253D5759-72C3-409A-9569-D801342ACB6C}" srcOrd="38" destOrd="0" presId="urn:microsoft.com/office/officeart/2005/8/layout/default"/>
    <dgm:cxn modelId="{094FE779-9371-4A0F-A99E-976C9900200B}" type="presParOf" srcId="{8204A164-7554-4E39-8953-884FE58DAAB3}" destId="{FD054E4B-08E8-4D0D-BBDE-A92C601F2DE2}" srcOrd="39" destOrd="0" presId="urn:microsoft.com/office/officeart/2005/8/layout/default"/>
    <dgm:cxn modelId="{5EBF5BDD-2FC0-4C16-868C-66C927CDA977}" type="presParOf" srcId="{8204A164-7554-4E39-8953-884FE58DAAB3}" destId="{734DAAB2-AFBD-4166-96D6-416A459CC3D1}" srcOrd="40" destOrd="0" presId="urn:microsoft.com/office/officeart/2005/8/layout/default"/>
    <dgm:cxn modelId="{84D531BA-395C-42EF-8684-F4277D1A9289}" type="presParOf" srcId="{8204A164-7554-4E39-8953-884FE58DAAB3}" destId="{8C11F477-6F07-4B73-B76F-37FC4CD54D45}" srcOrd="41" destOrd="0" presId="urn:microsoft.com/office/officeart/2005/8/layout/default"/>
    <dgm:cxn modelId="{54E3D80D-D01D-482F-801C-AD3821DB9419}" type="presParOf" srcId="{8204A164-7554-4E39-8953-884FE58DAAB3}" destId="{B76460FE-7B5B-451E-AD88-E9B33FDDEE96}" srcOrd="42"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2E571-847D-489A-90E3-BA8FE52BD55B}">
      <dsp:nvSpPr>
        <dsp:cNvPr id="0" name=""/>
        <dsp:cNvSpPr/>
      </dsp:nvSpPr>
      <dsp:spPr>
        <a:xfrm>
          <a:off x="1713" y="32866"/>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se na stranici nalazi poseban odjeljak koji se odnosi na gradsko/općinsko vijeće ili skupštinu opštinu/grada - 80% DA</a:t>
          </a:r>
        </a:p>
      </dsp:txBody>
      <dsp:txXfrm>
        <a:off x="1713" y="32866"/>
        <a:ext cx="1359284" cy="815570"/>
      </dsp:txXfrm>
    </dsp:sp>
    <dsp:sp modelId="{902AB295-9504-4D7E-A762-D7D0296A12D2}">
      <dsp:nvSpPr>
        <dsp:cNvPr id="0" name=""/>
        <dsp:cNvSpPr/>
      </dsp:nvSpPr>
      <dsp:spPr>
        <a:xfrm>
          <a:off x="1496926" y="32866"/>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je na stranici objavljen sastav vijeća/skupštine - 80% DA</a:t>
          </a:r>
        </a:p>
      </dsp:txBody>
      <dsp:txXfrm>
        <a:off x="1496926" y="32866"/>
        <a:ext cx="1359284" cy="815570"/>
      </dsp:txXfrm>
    </dsp:sp>
    <dsp:sp modelId="{867288F9-D2AF-4955-8D9C-19752C0FF2E9}">
      <dsp:nvSpPr>
        <dsp:cNvPr id="0" name=""/>
        <dsp:cNvSpPr/>
      </dsp:nvSpPr>
      <dsp:spPr>
        <a:xfrm>
          <a:off x="2992139" y="32866"/>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kontakti vijećnika/odbornika (telefon ili e-mail) - 75% NE</a:t>
          </a:r>
        </a:p>
      </dsp:txBody>
      <dsp:txXfrm>
        <a:off x="2992139" y="32866"/>
        <a:ext cx="1359284" cy="815570"/>
      </dsp:txXfrm>
    </dsp:sp>
    <dsp:sp modelId="{099F84B0-F40C-4178-AD71-0C0B491BC1C6}">
      <dsp:nvSpPr>
        <dsp:cNvPr id="0" name=""/>
        <dsp:cNvSpPr/>
      </dsp:nvSpPr>
      <dsp:spPr>
        <a:xfrm>
          <a:off x="4487352" y="32866"/>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je objabljena pripadnost vijećnika/odbornika političkom subjektu - 70% DA</a:t>
          </a:r>
        </a:p>
      </dsp:txBody>
      <dsp:txXfrm>
        <a:off x="4487352" y="32866"/>
        <a:ext cx="1359284" cy="815570"/>
      </dsp:txXfrm>
    </dsp:sp>
    <dsp:sp modelId="{CC46F386-CD2A-4C40-8385-E0B251521B9D}">
      <dsp:nvSpPr>
        <dsp:cNvPr id="0" name=""/>
        <dsp:cNvSpPr/>
      </dsp:nvSpPr>
      <dsp:spPr>
        <a:xfrm>
          <a:off x="1713" y="9843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je objavljena biografija predsjedavajućeg OV-a/SG-a - 80% NE</a:t>
          </a:r>
        </a:p>
      </dsp:txBody>
      <dsp:txXfrm>
        <a:off x="1713" y="984365"/>
        <a:ext cx="1359284" cy="815570"/>
      </dsp:txXfrm>
    </dsp:sp>
    <dsp:sp modelId="{9E46C634-C304-45DC-880D-5789210CB5B4}">
      <dsp:nvSpPr>
        <dsp:cNvPr id="0" name=""/>
        <dsp:cNvSpPr/>
      </dsp:nvSpPr>
      <dsp:spPr>
        <a:xfrm>
          <a:off x="1496926" y="9843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objavljene kontakt informacije predsjedavajućeg/predsjednika - 60% DA</a:t>
          </a:r>
        </a:p>
      </dsp:txBody>
      <dsp:txXfrm>
        <a:off x="1496926" y="984365"/>
        <a:ext cx="1359284" cy="815570"/>
      </dsp:txXfrm>
    </dsp:sp>
    <dsp:sp modelId="{3C1D95B9-F426-4687-93A9-203CEECBA292}">
      <dsp:nvSpPr>
        <dsp:cNvPr id="0" name=""/>
        <dsp:cNvSpPr/>
      </dsp:nvSpPr>
      <dsp:spPr>
        <a:xfrm>
          <a:off x="2992139" y="9843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programi rada vijeća/skupštine za posljednje 3 godine - 35% DA</a:t>
          </a:r>
        </a:p>
      </dsp:txBody>
      <dsp:txXfrm>
        <a:off x="2992139" y="984365"/>
        <a:ext cx="1359284" cy="815570"/>
      </dsp:txXfrm>
    </dsp:sp>
    <dsp:sp modelId="{0C21E23A-00B0-44D8-8C38-92E86E9A1A63}">
      <dsp:nvSpPr>
        <dsp:cNvPr id="0" name=""/>
        <dsp:cNvSpPr/>
      </dsp:nvSpPr>
      <dsp:spPr>
        <a:xfrm>
          <a:off x="4487352" y="9843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izvještaji o radu vijeća/skupštine za posljednje 3 godine - 35% DA</a:t>
          </a:r>
        </a:p>
      </dsp:txBody>
      <dsp:txXfrm>
        <a:off x="4487352" y="984365"/>
        <a:ext cx="1359284" cy="815570"/>
      </dsp:txXfrm>
    </dsp:sp>
    <dsp:sp modelId="{2BF8F44D-5A56-4D25-8A10-45AD16250E96}">
      <dsp:nvSpPr>
        <dsp:cNvPr id="0" name=""/>
        <dsp:cNvSpPr/>
      </dsp:nvSpPr>
      <dsp:spPr>
        <a:xfrm>
          <a:off x="1713" y="19358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se redovno najavljuju sjednice vijeća/skupštine sa dnevnim redovima - 80% DA</a:t>
          </a:r>
        </a:p>
      </dsp:txBody>
      <dsp:txXfrm>
        <a:off x="1713" y="1935865"/>
        <a:ext cx="1359284" cy="815570"/>
      </dsp:txXfrm>
    </dsp:sp>
    <dsp:sp modelId="{C00D73FC-EBBF-4F1E-871D-D3DE2A914391}">
      <dsp:nvSpPr>
        <dsp:cNvPr id="0" name=""/>
        <dsp:cNvSpPr/>
      </dsp:nvSpPr>
      <dsp:spPr>
        <a:xfrm>
          <a:off x="1496926" y="19358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materijali za sjednice vijeća/skupštine - 40% DA</a:t>
          </a:r>
        </a:p>
      </dsp:txBody>
      <dsp:txXfrm>
        <a:off x="1496926" y="1935865"/>
        <a:ext cx="1359284" cy="815570"/>
      </dsp:txXfrm>
    </dsp:sp>
    <dsp:sp modelId="{1EF20687-109D-4464-A89C-08334BF7B384}">
      <dsp:nvSpPr>
        <dsp:cNvPr id="0" name=""/>
        <dsp:cNvSpPr/>
      </dsp:nvSpPr>
      <dsp:spPr>
        <a:xfrm>
          <a:off x="2992139" y="19358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izvještaji (zapisnici) sa održanih sjednica vijeća/skupštine - 20% DA</a:t>
          </a:r>
        </a:p>
      </dsp:txBody>
      <dsp:txXfrm>
        <a:off x="2992139" y="1935865"/>
        <a:ext cx="1359284" cy="815570"/>
      </dsp:txXfrm>
    </dsp:sp>
    <dsp:sp modelId="{AC678856-1E96-4922-929D-EECEC92EB2C7}">
      <dsp:nvSpPr>
        <dsp:cNvPr id="0" name=""/>
        <dsp:cNvSpPr/>
      </dsp:nvSpPr>
      <dsp:spPr>
        <a:xfrm>
          <a:off x="4487352" y="1935865"/>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na stranici objavljeni Budžeti za posljednje 3 godine - 70% DA</a:t>
          </a:r>
        </a:p>
      </dsp:txBody>
      <dsp:txXfrm>
        <a:off x="4487352" y="1935865"/>
        <a:ext cx="1359284" cy="815570"/>
      </dsp:txXfrm>
    </dsp:sp>
    <dsp:sp modelId="{8769ACE1-81CC-4D66-91D0-94ED38C6CBD8}">
      <dsp:nvSpPr>
        <dsp:cNvPr id="0" name=""/>
        <dsp:cNvSpPr/>
      </dsp:nvSpPr>
      <dsp:spPr>
        <a:xfrm>
          <a:off x="1713" y="2887364"/>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izvještaji o izvršenju budžeta za posljednje 3 godine - 70% DA</a:t>
          </a:r>
        </a:p>
      </dsp:txBody>
      <dsp:txXfrm>
        <a:off x="1713" y="2887364"/>
        <a:ext cx="1359284" cy="815570"/>
      </dsp:txXfrm>
    </dsp:sp>
    <dsp:sp modelId="{548F7ADB-0E18-41F2-8FBC-BAB87CFC8C47}">
      <dsp:nvSpPr>
        <dsp:cNvPr id="0" name=""/>
        <dsp:cNvSpPr/>
      </dsp:nvSpPr>
      <dsp:spPr>
        <a:xfrm>
          <a:off x="1496926" y="2887364"/>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održana javna rasprava o posljednjem nacrtu budžeta - 50% DA</a:t>
          </a:r>
        </a:p>
      </dsp:txBody>
      <dsp:txXfrm>
        <a:off x="1496926" y="2887364"/>
        <a:ext cx="1359284" cy="815570"/>
      </dsp:txXfrm>
    </dsp:sp>
    <dsp:sp modelId="{FD967A37-8181-40F4-89C9-1BA8C9218196}">
      <dsp:nvSpPr>
        <dsp:cNvPr id="0" name=""/>
        <dsp:cNvSpPr/>
      </dsp:nvSpPr>
      <dsp:spPr>
        <a:xfrm>
          <a:off x="2992139" y="2887364"/>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planovi javnih nabavki za posljednje 3 godine - 75% DA</a:t>
          </a:r>
        </a:p>
      </dsp:txBody>
      <dsp:txXfrm>
        <a:off x="2992139" y="2887364"/>
        <a:ext cx="1359284" cy="815570"/>
      </dsp:txXfrm>
    </dsp:sp>
    <dsp:sp modelId="{FB259959-799B-4122-9B75-7C1701C5B5B9}">
      <dsp:nvSpPr>
        <dsp:cNvPr id="0" name=""/>
        <dsp:cNvSpPr/>
      </dsp:nvSpPr>
      <dsp:spPr>
        <a:xfrm>
          <a:off x="4487352" y="2887364"/>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objavljeni pozivi za javne nabavke - 75% DA</a:t>
          </a:r>
        </a:p>
      </dsp:txBody>
      <dsp:txXfrm>
        <a:off x="4487352" y="2887364"/>
        <a:ext cx="1359284" cy="815570"/>
      </dsp:txXfrm>
    </dsp:sp>
    <dsp:sp modelId="{B06D29CB-88A6-4E02-A2E0-751C1A4AA9E8}">
      <dsp:nvSpPr>
        <dsp:cNvPr id="0" name=""/>
        <dsp:cNvSpPr/>
      </dsp:nvSpPr>
      <dsp:spPr>
        <a:xfrm>
          <a:off x="1713" y="3838863"/>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objavljene odluke o javnim nabavkama - 60% DA</a:t>
          </a:r>
        </a:p>
      </dsp:txBody>
      <dsp:txXfrm>
        <a:off x="1713" y="3838863"/>
        <a:ext cx="1359284" cy="815570"/>
      </dsp:txXfrm>
    </dsp:sp>
    <dsp:sp modelId="{F969DBA4-235B-4FD9-9F8E-62A68B516FF1}">
      <dsp:nvSpPr>
        <dsp:cNvPr id="0" name=""/>
        <dsp:cNvSpPr/>
      </dsp:nvSpPr>
      <dsp:spPr>
        <a:xfrm>
          <a:off x="1496926" y="3838863"/>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postoji objavljen vodič za pristup informacijama - 80% DA</a:t>
          </a:r>
        </a:p>
      </dsp:txBody>
      <dsp:txXfrm>
        <a:off x="1496926" y="3838863"/>
        <a:ext cx="1359284" cy="815570"/>
      </dsp:txXfrm>
    </dsp:sp>
    <dsp:sp modelId="{205C5787-ACA1-4843-AD73-EE17EE04E911}">
      <dsp:nvSpPr>
        <dsp:cNvPr id="0" name=""/>
        <dsp:cNvSpPr/>
      </dsp:nvSpPr>
      <dsp:spPr>
        <a:xfrm>
          <a:off x="2992139" y="3838863"/>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su na stranici objavljene antikorupcijske politike - 40% DA</a:t>
          </a:r>
        </a:p>
      </dsp:txBody>
      <dsp:txXfrm>
        <a:off x="2992139" y="3838863"/>
        <a:ext cx="1359284" cy="815570"/>
      </dsp:txXfrm>
    </dsp:sp>
    <dsp:sp modelId="{253D5759-72C3-409A-9569-D801342ACB6C}">
      <dsp:nvSpPr>
        <dsp:cNvPr id="0" name=""/>
        <dsp:cNvSpPr/>
      </dsp:nvSpPr>
      <dsp:spPr>
        <a:xfrm>
          <a:off x="4487352" y="3838863"/>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se na stranici nalazi objavljena aktuelna strategija razvoja - 60% DA</a:t>
          </a:r>
        </a:p>
      </dsp:txBody>
      <dsp:txXfrm>
        <a:off x="4487352" y="3838863"/>
        <a:ext cx="1359284" cy="815570"/>
      </dsp:txXfrm>
    </dsp:sp>
    <dsp:sp modelId="{734DAAB2-AFBD-4166-96D6-416A459CC3D1}">
      <dsp:nvSpPr>
        <dsp:cNvPr id="0" name=""/>
        <dsp:cNvSpPr/>
      </dsp:nvSpPr>
      <dsp:spPr>
        <a:xfrm>
          <a:off x="1496926" y="4790362"/>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općina/opština/grad posjeduje aktivne društvene mreže - 60% DA</a:t>
          </a:r>
        </a:p>
      </dsp:txBody>
      <dsp:txXfrm>
        <a:off x="1496926" y="4790362"/>
        <a:ext cx="1359284" cy="815570"/>
      </dsp:txXfrm>
    </dsp:sp>
    <dsp:sp modelId="{B76460FE-7B5B-451E-AD88-E9B33FDDEE96}">
      <dsp:nvSpPr>
        <dsp:cNvPr id="0" name=""/>
        <dsp:cNvSpPr/>
      </dsp:nvSpPr>
      <dsp:spPr>
        <a:xfrm>
          <a:off x="2992139" y="4790362"/>
          <a:ext cx="1359284" cy="8155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Da li jer općina/opština/grad u posljednjih 12 mjeseci ostvarila saradnju sa nevladinim organizacijama - 50% DA</a:t>
          </a:r>
        </a:p>
      </dsp:txBody>
      <dsp:txXfrm>
        <a:off x="2992139" y="4790362"/>
        <a:ext cx="1359284" cy="81557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3169C3901C4CD38D31746A72EE8AF1"/>
        <w:category>
          <w:name w:val="General"/>
          <w:gallery w:val="placeholder"/>
        </w:category>
        <w:types>
          <w:type w:val="bbPlcHdr"/>
        </w:types>
        <w:behaviors>
          <w:behavior w:val="content"/>
        </w:behaviors>
        <w:guid w:val="{2D56F4BF-226E-4066-A8AA-A08FC9538C8A}"/>
      </w:docPartPr>
      <w:docPartBody>
        <w:p w:rsidR="00EA397A" w:rsidRDefault="00EA397A" w:rsidP="00EA397A">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A"/>
    <w:rsid w:val="002C6596"/>
    <w:rsid w:val="003056E9"/>
    <w:rsid w:val="003A1C17"/>
    <w:rsid w:val="003E11C8"/>
    <w:rsid w:val="004A5896"/>
    <w:rsid w:val="004C3985"/>
    <w:rsid w:val="00647CD8"/>
    <w:rsid w:val="007A1E44"/>
    <w:rsid w:val="00872A5F"/>
    <w:rsid w:val="00872F1D"/>
    <w:rsid w:val="00874867"/>
    <w:rsid w:val="00875CC1"/>
    <w:rsid w:val="009C39B6"/>
    <w:rsid w:val="00A45B13"/>
    <w:rsid w:val="00A805D6"/>
    <w:rsid w:val="00AD2945"/>
    <w:rsid w:val="00CB41C8"/>
    <w:rsid w:val="00CF3B36"/>
    <w:rsid w:val="00EA397A"/>
    <w:rsid w:val="00FB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D384D-A76D-4DA5-832B-5E788FFC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Mapiranje online transparentnosti lokalnih vlasti u BiH</vt:lpstr>
    </vt:vector>
  </TitlesOfParts>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Mapiranje online transparentnosti lokalnih vlasti u BiH</dc:title>
  <dc:subject>Uvod</dc:subject>
  <dc:creator>Korisnik</dc:creator>
  <cp:lastModifiedBy>Deni</cp:lastModifiedBy>
  <cp:revision>2</cp:revision>
  <cp:lastPrinted>2021-12-22T12:53:00Z</cp:lastPrinted>
  <dcterms:created xsi:type="dcterms:W3CDTF">2023-01-05T09:08:00Z</dcterms:created>
  <dcterms:modified xsi:type="dcterms:W3CDTF">2023-01-05T09:08:00Z</dcterms:modified>
</cp:coreProperties>
</file>