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6AA75" w14:textId="73E6D453" w:rsidR="00F32EF5" w:rsidRDefault="00F32EF5" w:rsidP="000B384A">
      <w:pPr>
        <w:rPr>
          <w:b/>
          <w:bCs/>
          <w:sz w:val="28"/>
          <w:szCs w:val="28"/>
        </w:rPr>
      </w:pPr>
    </w:p>
    <w:p w14:paraId="0C2E95A9" w14:textId="3EE53748" w:rsidR="00F32EF5" w:rsidRDefault="00F32EF5" w:rsidP="00A067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„Borba protiv govora mržnje i narativa podjela u BiH“</w:t>
      </w:r>
    </w:p>
    <w:p w14:paraId="50F7D5F6" w14:textId="242FE64A" w:rsidR="000B384A" w:rsidRPr="00A067F7" w:rsidRDefault="00F32EF5" w:rsidP="000B38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Preporuke ekspertne radne grupe</w:t>
      </w:r>
    </w:p>
    <w:p w14:paraId="6E3A81C5" w14:textId="57D26830" w:rsidR="00A067F7" w:rsidRDefault="00A067F7"/>
    <w:p w14:paraId="3D8189E3" w14:textId="77777777" w:rsidR="00F32EF5" w:rsidRDefault="00F32EF5" w:rsidP="00F32EF5">
      <w:pPr>
        <w:pStyle w:val="IntenseQuote"/>
      </w:pPr>
    </w:p>
    <w:p w14:paraId="775BC90D" w14:textId="3108E68D" w:rsidR="00E9004C" w:rsidRPr="00E9004C" w:rsidRDefault="00E9004C" w:rsidP="00F32EF5">
      <w:pPr>
        <w:pStyle w:val="IntenseQuote"/>
      </w:pPr>
      <w:r w:rsidRPr="00E9004C">
        <w:t>Prekršajno reguliranje</w:t>
      </w:r>
    </w:p>
    <w:p w14:paraId="7CEAB7FE" w14:textId="77777777" w:rsidR="00E9004C" w:rsidRDefault="00E9004C" w:rsidP="00F32EF5">
      <w:pPr>
        <w:pStyle w:val="Heading2"/>
      </w:pPr>
      <w:r w:rsidRPr="006E6146">
        <w:t xml:space="preserve">Prekršajne odredbe zakona o javnom redu i miru </w:t>
      </w:r>
    </w:p>
    <w:p w14:paraId="33DC2C18" w14:textId="57F6D35B" w:rsidR="00E9004C" w:rsidRPr="000E61D4" w:rsidRDefault="00E9004C" w:rsidP="000E61D4">
      <w:pPr>
        <w:pStyle w:val="ListParagraph"/>
        <w:numPr>
          <w:ilvl w:val="0"/>
          <w:numId w:val="8"/>
        </w:numPr>
        <w:jc w:val="both"/>
        <w:rPr>
          <w:i/>
          <w:iCs/>
        </w:rPr>
      </w:pPr>
      <w:r w:rsidRPr="000E61D4">
        <w:rPr>
          <w:i/>
          <w:iCs/>
        </w:rPr>
        <w:t>Proširiti/dopuniti  list</w:t>
      </w:r>
      <w:r w:rsidR="00F32EF5">
        <w:rPr>
          <w:i/>
          <w:iCs/>
        </w:rPr>
        <w:t>u</w:t>
      </w:r>
      <w:r w:rsidRPr="000E61D4">
        <w:rPr>
          <w:i/>
          <w:iCs/>
        </w:rPr>
        <w:t xml:space="preserve"> zaštićenih karakteristika na način da ista obuhvaća rasnu pripadnost, boju kože, vjersko uvjerenje, nacionalno ili etničko porijeklo, jezik, invaliditet, spol,  seksualnu orijentaciju ili neke druge osobine</w:t>
      </w:r>
      <w:r w:rsidR="000E61D4">
        <w:rPr>
          <w:i/>
          <w:iCs/>
        </w:rPr>
        <w:t xml:space="preserve"> </w:t>
      </w:r>
      <w:r w:rsidR="000E61D4" w:rsidRPr="008951F0">
        <w:rPr>
          <w:i/>
          <w:iCs/>
        </w:rPr>
        <w:t>(uskladiti sa  Zakonom o zabrani diskriminacije BiH)</w:t>
      </w:r>
      <w:r w:rsidRPr="000E61D4">
        <w:rPr>
          <w:i/>
          <w:iCs/>
        </w:rPr>
        <w:t xml:space="preserve">. </w:t>
      </w:r>
    </w:p>
    <w:p w14:paraId="39C15F5B" w14:textId="77777777" w:rsidR="00E9004C" w:rsidRPr="000E61D4" w:rsidRDefault="00E9004C" w:rsidP="000E61D4">
      <w:pPr>
        <w:pStyle w:val="ListParagraph"/>
        <w:numPr>
          <w:ilvl w:val="0"/>
          <w:numId w:val="8"/>
        </w:numPr>
        <w:jc w:val="both"/>
        <w:rPr>
          <w:i/>
          <w:iCs/>
        </w:rPr>
      </w:pPr>
      <w:r w:rsidRPr="000E61D4">
        <w:rPr>
          <w:i/>
          <w:iCs/>
        </w:rPr>
        <w:t xml:space="preserve">Izmijeniti definicije javnog mjesta na način da iste obuhvati i online prostor. </w:t>
      </w:r>
    </w:p>
    <w:p w14:paraId="284C29ED" w14:textId="77777777" w:rsidR="00E9004C" w:rsidRPr="006E6146" w:rsidRDefault="00E9004C" w:rsidP="00E9004C">
      <w:pPr>
        <w:jc w:val="both"/>
      </w:pPr>
    </w:p>
    <w:p w14:paraId="7431DE84" w14:textId="74A04B5D" w:rsidR="00E9004C" w:rsidRDefault="00E9004C" w:rsidP="00F32EF5">
      <w:pPr>
        <w:pStyle w:val="Heading2"/>
      </w:pPr>
      <w:r w:rsidRPr="006E6146">
        <w:t xml:space="preserve">Prekršajne odredbe zakona o javnom okupljanju </w:t>
      </w:r>
      <w:r>
        <w:t xml:space="preserve">i </w:t>
      </w:r>
      <w:r w:rsidRPr="006E6146">
        <w:t>Prekršajne odredbe zakona o sportskim priredbama</w:t>
      </w:r>
    </w:p>
    <w:p w14:paraId="0805E815" w14:textId="5F0459B5" w:rsidR="00F54355" w:rsidRPr="00F54355" w:rsidRDefault="00E9004C" w:rsidP="00F54355">
      <w:pPr>
        <w:pStyle w:val="ListParagraph"/>
        <w:numPr>
          <w:ilvl w:val="0"/>
          <w:numId w:val="8"/>
        </w:numPr>
        <w:jc w:val="both"/>
        <w:rPr>
          <w:i/>
          <w:iCs/>
        </w:rPr>
      </w:pPr>
      <w:r w:rsidRPr="00F54355">
        <w:rPr>
          <w:i/>
          <w:iCs/>
        </w:rPr>
        <w:t>Donijeti odnosne zakone u svom kantonima</w:t>
      </w:r>
      <w:r w:rsidR="00F32EF5">
        <w:rPr>
          <w:i/>
          <w:iCs/>
        </w:rPr>
        <w:t xml:space="preserve"> u Federaciji BiH</w:t>
      </w:r>
      <w:r w:rsidRPr="00F54355">
        <w:rPr>
          <w:i/>
          <w:iCs/>
        </w:rPr>
        <w:t>, R</w:t>
      </w:r>
      <w:r w:rsidR="00F32EF5">
        <w:rPr>
          <w:i/>
          <w:iCs/>
        </w:rPr>
        <w:t>epublici Srpskoj</w:t>
      </w:r>
      <w:r w:rsidRPr="00F54355">
        <w:rPr>
          <w:i/>
          <w:iCs/>
        </w:rPr>
        <w:t xml:space="preserve"> i </w:t>
      </w:r>
      <w:r w:rsidR="00F32EF5">
        <w:rPr>
          <w:i/>
          <w:iCs/>
        </w:rPr>
        <w:t xml:space="preserve">Brčko Distriktu </w:t>
      </w:r>
      <w:r w:rsidRPr="00F54355">
        <w:rPr>
          <w:i/>
          <w:iCs/>
        </w:rPr>
        <w:t>BiH (gdje isti nisu doneseni).</w:t>
      </w:r>
    </w:p>
    <w:p w14:paraId="0C408FDD" w14:textId="3658CEE5" w:rsidR="00F54355" w:rsidRDefault="00F54355" w:rsidP="00F54355">
      <w:pPr>
        <w:pStyle w:val="ListParagraph"/>
        <w:numPr>
          <w:ilvl w:val="0"/>
          <w:numId w:val="8"/>
        </w:numPr>
        <w:jc w:val="both"/>
        <w:rPr>
          <w:i/>
          <w:iCs/>
        </w:rPr>
      </w:pPr>
      <w:r w:rsidRPr="00F54355">
        <w:rPr>
          <w:i/>
          <w:iCs/>
        </w:rPr>
        <w:t xml:space="preserve">Ujednačiti propise na način da se u svim zakonima isti odnose kako na redare tako i na sudionike javnog okupljanja. </w:t>
      </w:r>
    </w:p>
    <w:p w14:paraId="04897EA8" w14:textId="5295D9C6" w:rsidR="00E9004C" w:rsidRPr="00F54355" w:rsidRDefault="00F54355" w:rsidP="00E9004C">
      <w:pPr>
        <w:pStyle w:val="ListParagraph"/>
        <w:numPr>
          <w:ilvl w:val="0"/>
          <w:numId w:val="8"/>
        </w:numPr>
        <w:jc w:val="both"/>
      </w:pPr>
      <w:r>
        <w:rPr>
          <w:i/>
          <w:iCs/>
        </w:rPr>
        <w:t>Pooštriti i ujednačiti kaznene sankcije u dijelu gornje granice.</w:t>
      </w:r>
    </w:p>
    <w:p w14:paraId="29B871CE" w14:textId="58A2A298" w:rsidR="00F54355" w:rsidRPr="00F54355" w:rsidRDefault="00F54355" w:rsidP="00E9004C">
      <w:pPr>
        <w:pStyle w:val="ListParagraph"/>
        <w:numPr>
          <w:ilvl w:val="0"/>
          <w:numId w:val="8"/>
        </w:numPr>
        <w:jc w:val="both"/>
      </w:pPr>
      <w:r>
        <w:rPr>
          <w:i/>
          <w:iCs/>
        </w:rPr>
        <w:t>Uz novčane kazne predvidjeti i posebne obaveze poput društveni korisnog rada, humanitarnog rada, obavezne edukacije i sl.).</w:t>
      </w:r>
    </w:p>
    <w:p w14:paraId="09A3A366" w14:textId="77777777" w:rsidR="00F54355" w:rsidRPr="006E6146" w:rsidRDefault="00F54355" w:rsidP="00F54355">
      <w:pPr>
        <w:pStyle w:val="ListParagraph"/>
        <w:jc w:val="both"/>
      </w:pPr>
    </w:p>
    <w:p w14:paraId="5BBE9ADA" w14:textId="0BD5C47B" w:rsidR="00C47E45" w:rsidRPr="00F54355" w:rsidRDefault="00F54355" w:rsidP="00F32EF5">
      <w:pPr>
        <w:pStyle w:val="IntenseQuote"/>
      </w:pPr>
      <w:r w:rsidRPr="00F54355">
        <w:t>Kaznenopravno reguliranije</w:t>
      </w:r>
    </w:p>
    <w:p w14:paraId="09B15792" w14:textId="45A70B97" w:rsidR="00F54355" w:rsidRPr="00F54355" w:rsidRDefault="00F54355" w:rsidP="00F54355">
      <w:pPr>
        <w:pStyle w:val="ListParagraph"/>
        <w:numPr>
          <w:ilvl w:val="0"/>
          <w:numId w:val="11"/>
        </w:numPr>
      </w:pPr>
      <w:r>
        <w:rPr>
          <w:i/>
          <w:iCs/>
        </w:rPr>
        <w:t>Uskladiti odredbe na nivou entiteta</w:t>
      </w:r>
      <w:r w:rsidR="00F32EF5">
        <w:rPr>
          <w:i/>
          <w:iCs/>
        </w:rPr>
        <w:t xml:space="preserve"> u BiH</w:t>
      </w:r>
      <w:r>
        <w:rPr>
          <w:i/>
          <w:iCs/>
        </w:rPr>
        <w:t xml:space="preserve"> i </w:t>
      </w:r>
      <w:r w:rsidR="00F32EF5">
        <w:rPr>
          <w:i/>
          <w:iCs/>
        </w:rPr>
        <w:t xml:space="preserve">Brčko Distriktu </w:t>
      </w:r>
      <w:r w:rsidR="00F32EF5" w:rsidRPr="00F54355">
        <w:rPr>
          <w:i/>
          <w:iCs/>
        </w:rPr>
        <w:t>BiH</w:t>
      </w:r>
      <w:r>
        <w:rPr>
          <w:i/>
          <w:iCs/>
        </w:rPr>
        <w:t>.</w:t>
      </w:r>
    </w:p>
    <w:p w14:paraId="4705A207" w14:textId="52BD6923" w:rsidR="00F54355" w:rsidRPr="00F54355" w:rsidRDefault="00F54355" w:rsidP="00BE5E88">
      <w:pPr>
        <w:pStyle w:val="ListParagraph"/>
        <w:numPr>
          <w:ilvl w:val="0"/>
          <w:numId w:val="11"/>
        </w:numPr>
      </w:pPr>
      <w:r w:rsidRPr="008951F0">
        <w:rPr>
          <w:i/>
          <w:iCs/>
        </w:rPr>
        <w:t>Proširiti i ujednačiti liste zaštićenih karakteristika u odredbama na nivou entiteta</w:t>
      </w:r>
      <w:r w:rsidR="00F32EF5">
        <w:rPr>
          <w:i/>
          <w:iCs/>
        </w:rPr>
        <w:t xml:space="preserve"> u BiH</w:t>
      </w:r>
      <w:r w:rsidRPr="008951F0">
        <w:rPr>
          <w:i/>
          <w:iCs/>
        </w:rPr>
        <w:t xml:space="preserve"> i </w:t>
      </w:r>
      <w:r w:rsidR="00F32EF5">
        <w:rPr>
          <w:i/>
          <w:iCs/>
        </w:rPr>
        <w:t xml:space="preserve">Brčko Distriktu </w:t>
      </w:r>
      <w:r w:rsidR="00F32EF5" w:rsidRPr="00F54355">
        <w:rPr>
          <w:i/>
          <w:iCs/>
        </w:rPr>
        <w:t xml:space="preserve">BiH </w:t>
      </w:r>
      <w:r w:rsidR="009B2F88" w:rsidRPr="000E61D4">
        <w:rPr>
          <w:i/>
          <w:iCs/>
        </w:rPr>
        <w:t>na način da ista obuhvaća rasnu pripadnost, boju kože, vjersko uvjerenje, nacionalno ili etničko porijeklo, jezik, invaliditet, spol,  seksualnu orijentaciju ili neke druge osobine</w:t>
      </w:r>
      <w:r w:rsidR="009B2F88" w:rsidRPr="008951F0">
        <w:rPr>
          <w:i/>
          <w:iCs/>
        </w:rPr>
        <w:t xml:space="preserve"> </w:t>
      </w:r>
      <w:r w:rsidR="008951F0" w:rsidRPr="008951F0">
        <w:rPr>
          <w:i/>
          <w:iCs/>
        </w:rPr>
        <w:t>(uskladiti sa međunarodnim propisima i Zakonom o zabrani diskriminacije BiH)</w:t>
      </w:r>
      <w:r w:rsidRPr="008951F0">
        <w:rPr>
          <w:i/>
          <w:iCs/>
        </w:rPr>
        <w:t>.</w:t>
      </w:r>
    </w:p>
    <w:p w14:paraId="4529ECD5" w14:textId="45FCE62F" w:rsidR="00F54355" w:rsidRPr="00F54355" w:rsidRDefault="00F54355" w:rsidP="00F54355">
      <w:pPr>
        <w:pStyle w:val="ListParagraph"/>
        <w:numPr>
          <w:ilvl w:val="0"/>
          <w:numId w:val="11"/>
        </w:numPr>
      </w:pPr>
      <w:r>
        <w:rPr>
          <w:i/>
          <w:iCs/>
        </w:rPr>
        <w:lastRenderedPageBreak/>
        <w:t>Jasno istaći mogućnost počinjenja djela u online prostoru u odredbama na nivou entiteta</w:t>
      </w:r>
      <w:r w:rsidR="00F32EF5">
        <w:rPr>
          <w:i/>
          <w:iCs/>
        </w:rPr>
        <w:t xml:space="preserve"> u BiH</w:t>
      </w:r>
      <w:r>
        <w:rPr>
          <w:i/>
          <w:iCs/>
        </w:rPr>
        <w:t xml:space="preserve"> i </w:t>
      </w:r>
      <w:r w:rsidR="00F32EF5">
        <w:rPr>
          <w:i/>
          <w:iCs/>
        </w:rPr>
        <w:t xml:space="preserve">Brčko Distriktu </w:t>
      </w:r>
      <w:r w:rsidR="00F32EF5" w:rsidRPr="00F54355">
        <w:rPr>
          <w:i/>
          <w:iCs/>
        </w:rPr>
        <w:t>BiH</w:t>
      </w:r>
      <w:r>
        <w:rPr>
          <w:i/>
          <w:iCs/>
        </w:rPr>
        <w:t>.</w:t>
      </w:r>
    </w:p>
    <w:p w14:paraId="005631C4" w14:textId="624B79B3" w:rsidR="00F54355" w:rsidRPr="00F54355" w:rsidRDefault="00F54355" w:rsidP="00F54355">
      <w:pPr>
        <w:pStyle w:val="ListParagraph"/>
        <w:numPr>
          <w:ilvl w:val="1"/>
          <w:numId w:val="11"/>
        </w:numPr>
      </w:pPr>
      <w:r>
        <w:rPr>
          <w:i/>
          <w:iCs/>
        </w:rPr>
        <w:t>Osnovati radnu grupu za rad na navedenim problemima.</w:t>
      </w:r>
    </w:p>
    <w:p w14:paraId="09F2C519" w14:textId="1F431435" w:rsidR="00F54355" w:rsidRDefault="00F54355" w:rsidP="00F54355">
      <w:pPr>
        <w:pStyle w:val="ListParagraph"/>
        <w:numPr>
          <w:ilvl w:val="0"/>
          <w:numId w:val="11"/>
        </w:numPr>
        <w:jc w:val="both"/>
        <w:rPr>
          <w:i/>
          <w:iCs/>
        </w:rPr>
      </w:pPr>
      <w:r>
        <w:rPr>
          <w:i/>
          <w:iCs/>
        </w:rPr>
        <w:t>U</w:t>
      </w:r>
      <w:r w:rsidRPr="00F54355">
        <w:rPr>
          <w:i/>
          <w:iCs/>
        </w:rPr>
        <w:t xml:space="preserve"> odredbe koje pripadaju </w:t>
      </w:r>
      <w:r>
        <w:rPr>
          <w:i/>
          <w:iCs/>
        </w:rPr>
        <w:t>općem</w:t>
      </w:r>
      <w:r w:rsidRPr="00F54355">
        <w:rPr>
          <w:i/>
          <w:iCs/>
        </w:rPr>
        <w:t xml:space="preserve"> dijelu </w:t>
      </w:r>
      <w:r>
        <w:rPr>
          <w:i/>
          <w:iCs/>
        </w:rPr>
        <w:t>kaznenog</w:t>
      </w:r>
      <w:r w:rsidRPr="00F54355">
        <w:rPr>
          <w:i/>
          <w:iCs/>
        </w:rPr>
        <w:t xml:space="preserve"> zakona, </w:t>
      </w:r>
      <w:r>
        <w:rPr>
          <w:i/>
          <w:iCs/>
        </w:rPr>
        <w:t>unijeti</w:t>
      </w:r>
      <w:r w:rsidRPr="00F54355">
        <w:rPr>
          <w:i/>
          <w:iCs/>
        </w:rPr>
        <w:t xml:space="preserve"> propis prema kome sud može učiniocu uz </w:t>
      </w:r>
      <w:r>
        <w:rPr>
          <w:i/>
          <w:iCs/>
        </w:rPr>
        <w:t>uvjetnu</w:t>
      </w:r>
      <w:r w:rsidRPr="00F54355">
        <w:rPr>
          <w:i/>
          <w:iCs/>
        </w:rPr>
        <w:t xml:space="preserve"> osudu odrediti jednu ili više posebnih obveza</w:t>
      </w:r>
      <w:r>
        <w:rPr>
          <w:i/>
          <w:iCs/>
        </w:rPr>
        <w:t xml:space="preserve"> te regulirati </w:t>
      </w:r>
      <w:r w:rsidRPr="00F54355">
        <w:rPr>
          <w:i/>
          <w:iCs/>
        </w:rPr>
        <w:t xml:space="preserve">koje su to posebne obveze (u smislu taksativnog navođenja, uz generalnu klauzulu), vrijeme njihovog trajanja i druga pitanja </w:t>
      </w:r>
      <w:r>
        <w:rPr>
          <w:i/>
          <w:iCs/>
        </w:rPr>
        <w:t>u svezi sa navedenim</w:t>
      </w:r>
      <w:r w:rsidRPr="00F54355">
        <w:rPr>
          <w:i/>
          <w:iCs/>
        </w:rPr>
        <w:t>.</w:t>
      </w:r>
    </w:p>
    <w:p w14:paraId="7FB41C80" w14:textId="0C34675F" w:rsidR="00F54355" w:rsidRDefault="008951F0" w:rsidP="001B3B6D">
      <w:pPr>
        <w:pStyle w:val="ListParagraph"/>
        <w:numPr>
          <w:ilvl w:val="0"/>
          <w:numId w:val="11"/>
        </w:numPr>
        <w:jc w:val="both"/>
        <w:rPr>
          <w:i/>
          <w:iCs/>
        </w:rPr>
      </w:pPr>
      <w:r w:rsidRPr="008951F0">
        <w:rPr>
          <w:i/>
          <w:iCs/>
        </w:rPr>
        <w:t xml:space="preserve">Ukoliko se posebne obveze unesu u kazneni zakon, taj potez zakonodavca </w:t>
      </w:r>
      <w:r w:rsidR="007226C0">
        <w:rPr>
          <w:i/>
          <w:iCs/>
        </w:rPr>
        <w:t xml:space="preserve">se treba </w:t>
      </w:r>
      <w:r w:rsidRPr="008951F0">
        <w:rPr>
          <w:i/>
          <w:iCs/>
        </w:rPr>
        <w:t>odrazi</w:t>
      </w:r>
      <w:r w:rsidR="00F32EF5">
        <w:rPr>
          <w:i/>
          <w:iCs/>
        </w:rPr>
        <w:t>ti</w:t>
      </w:r>
      <w:r w:rsidRPr="008951F0">
        <w:rPr>
          <w:i/>
          <w:iCs/>
        </w:rPr>
        <w:t xml:space="preserve"> i na postupak za izdavanje kaznenog naloga na način da se, u odredbu o kaznenim sankcijama i mjerama koje se mogu izreći, izričito navede da se učiniocu kaznenog djela uz uvjetnu osudu mogu izreći i zakonom propisane posebne obaveze. </w:t>
      </w:r>
    </w:p>
    <w:p w14:paraId="5141C1DE" w14:textId="77777777" w:rsidR="008951F0" w:rsidRDefault="008951F0" w:rsidP="008951F0">
      <w:pPr>
        <w:pStyle w:val="ListParagraph"/>
        <w:jc w:val="both"/>
        <w:rPr>
          <w:i/>
          <w:iCs/>
        </w:rPr>
      </w:pPr>
    </w:p>
    <w:p w14:paraId="41E4A4AF" w14:textId="77777777" w:rsidR="008951F0" w:rsidRPr="008951F0" w:rsidRDefault="008951F0" w:rsidP="00F32EF5">
      <w:pPr>
        <w:pStyle w:val="IntenseQuote"/>
      </w:pPr>
      <w:r w:rsidRPr="008951F0">
        <w:t>Dokumenti kojima se regulira govor mržnje u medijima</w:t>
      </w:r>
    </w:p>
    <w:p w14:paraId="6D88855F" w14:textId="447EF35B" w:rsidR="008951F0" w:rsidRPr="008951F0" w:rsidRDefault="008951F0" w:rsidP="008951F0">
      <w:pPr>
        <w:pStyle w:val="ListParagraph"/>
        <w:numPr>
          <w:ilvl w:val="0"/>
          <w:numId w:val="12"/>
        </w:numPr>
        <w:jc w:val="both"/>
      </w:pPr>
      <w:r>
        <w:rPr>
          <w:i/>
          <w:iCs/>
        </w:rPr>
        <w:t xml:space="preserve">Propisati obavezu djelovanja </w:t>
      </w:r>
      <w:r w:rsidR="00F32EF5">
        <w:rPr>
          <w:i/>
          <w:iCs/>
        </w:rPr>
        <w:t>Regulatorne agencije za komunikacije (RAK)</w:t>
      </w:r>
      <w:r>
        <w:rPr>
          <w:i/>
          <w:iCs/>
        </w:rPr>
        <w:t xml:space="preserve"> po službenoj dužnosti. </w:t>
      </w:r>
    </w:p>
    <w:p w14:paraId="0DF4916A" w14:textId="4B7A4063" w:rsidR="008951F0" w:rsidRPr="008951F0" w:rsidRDefault="008951F0" w:rsidP="008951F0">
      <w:pPr>
        <w:pStyle w:val="ListParagraph"/>
        <w:numPr>
          <w:ilvl w:val="0"/>
          <w:numId w:val="12"/>
        </w:numPr>
        <w:rPr>
          <w:i/>
          <w:iCs/>
        </w:rPr>
      </w:pPr>
      <w:r>
        <w:rPr>
          <w:i/>
          <w:iCs/>
        </w:rPr>
        <w:t>U</w:t>
      </w:r>
      <w:r w:rsidRPr="008951F0">
        <w:rPr>
          <w:i/>
          <w:iCs/>
        </w:rPr>
        <w:t xml:space="preserve">spostaviti tijelo sa ingerencijom RAK-a za efektivan nadzor i sankcioniranje nad </w:t>
      </w:r>
      <w:r>
        <w:rPr>
          <w:i/>
          <w:iCs/>
        </w:rPr>
        <w:t xml:space="preserve">štampanim i online </w:t>
      </w:r>
      <w:r w:rsidRPr="008951F0">
        <w:rPr>
          <w:i/>
          <w:iCs/>
        </w:rPr>
        <w:t>medijima</w:t>
      </w:r>
      <w:r>
        <w:rPr>
          <w:i/>
          <w:iCs/>
        </w:rPr>
        <w:t>.</w:t>
      </w:r>
    </w:p>
    <w:p w14:paraId="7DA02505" w14:textId="2C1F7328" w:rsidR="008951F0" w:rsidRPr="008951F0" w:rsidRDefault="008951F0" w:rsidP="00F32EF5">
      <w:pPr>
        <w:pStyle w:val="IntenseQuote"/>
      </w:pPr>
      <w:r w:rsidRPr="008951F0">
        <w:t>Generalne preporuke</w:t>
      </w:r>
    </w:p>
    <w:p w14:paraId="3F519376" w14:textId="2051150B" w:rsidR="006447C8" w:rsidRPr="008951F0" w:rsidRDefault="008951F0" w:rsidP="008951F0">
      <w:pPr>
        <w:pStyle w:val="ListParagraph"/>
        <w:numPr>
          <w:ilvl w:val="0"/>
          <w:numId w:val="14"/>
        </w:numPr>
        <w:rPr>
          <w:i/>
          <w:iCs/>
        </w:rPr>
      </w:pPr>
      <w:r w:rsidRPr="008951F0">
        <w:rPr>
          <w:i/>
          <w:iCs/>
        </w:rPr>
        <w:t>Kontinuirana e</w:t>
      </w:r>
      <w:r w:rsidR="000E6190" w:rsidRPr="008951F0">
        <w:rPr>
          <w:i/>
          <w:iCs/>
        </w:rPr>
        <w:t xml:space="preserve">dukacija ovlaštenih službenih </w:t>
      </w:r>
      <w:r w:rsidRPr="008951F0">
        <w:rPr>
          <w:i/>
          <w:iCs/>
        </w:rPr>
        <w:t>osoba, tužitelja i sudaca.</w:t>
      </w:r>
    </w:p>
    <w:p w14:paraId="27075E7D" w14:textId="322B902F" w:rsidR="006447C8" w:rsidRPr="008951F0" w:rsidRDefault="006447C8" w:rsidP="00ED6F72">
      <w:pPr>
        <w:pStyle w:val="ListParagraph"/>
        <w:numPr>
          <w:ilvl w:val="0"/>
          <w:numId w:val="14"/>
        </w:numPr>
        <w:rPr>
          <w:i/>
          <w:iCs/>
        </w:rPr>
      </w:pPr>
      <w:r w:rsidRPr="008951F0">
        <w:rPr>
          <w:i/>
          <w:iCs/>
        </w:rPr>
        <w:t xml:space="preserve">Inicijativa prema </w:t>
      </w:r>
      <w:r w:rsidR="00F32EF5">
        <w:rPr>
          <w:i/>
          <w:iCs/>
        </w:rPr>
        <w:t>Viskokom sudbenom i tužiteljskom vijeću</w:t>
      </w:r>
      <w:r w:rsidRPr="008951F0">
        <w:rPr>
          <w:i/>
          <w:iCs/>
        </w:rPr>
        <w:t xml:space="preserve"> – za prioritetnim postupanjem u ovom predmetima</w:t>
      </w:r>
      <w:r w:rsidR="008951F0" w:rsidRPr="008951F0">
        <w:rPr>
          <w:i/>
          <w:iCs/>
        </w:rPr>
        <w:t>.</w:t>
      </w:r>
    </w:p>
    <w:p w14:paraId="15E46811" w14:textId="3474787F" w:rsidR="000E6190" w:rsidRDefault="000E6190" w:rsidP="00394106">
      <w:pPr>
        <w:rPr>
          <w:i/>
          <w:iCs/>
        </w:rPr>
      </w:pPr>
    </w:p>
    <w:p w14:paraId="3F7F2ACA" w14:textId="77777777" w:rsidR="000B384A" w:rsidRDefault="000B384A" w:rsidP="00394106">
      <w:pPr>
        <w:rPr>
          <w:i/>
          <w:iCs/>
        </w:rPr>
      </w:pPr>
    </w:p>
    <w:p w14:paraId="7555C0CE" w14:textId="77777777" w:rsidR="000B384A" w:rsidRDefault="000B384A" w:rsidP="00394106">
      <w:pPr>
        <w:rPr>
          <w:i/>
          <w:iCs/>
        </w:rPr>
      </w:pPr>
    </w:p>
    <w:p w14:paraId="29BF3051" w14:textId="77777777" w:rsidR="000B384A" w:rsidRDefault="000B384A" w:rsidP="00394106">
      <w:pPr>
        <w:rPr>
          <w:i/>
          <w:iCs/>
        </w:rPr>
      </w:pPr>
    </w:p>
    <w:p w14:paraId="62ADC4C2" w14:textId="77777777" w:rsidR="000B384A" w:rsidRDefault="000B384A" w:rsidP="00394106">
      <w:pPr>
        <w:rPr>
          <w:i/>
          <w:iCs/>
        </w:rPr>
      </w:pPr>
    </w:p>
    <w:p w14:paraId="3D49F897" w14:textId="77777777" w:rsidR="000B384A" w:rsidRDefault="000B384A" w:rsidP="00394106">
      <w:pPr>
        <w:rPr>
          <w:i/>
          <w:iCs/>
        </w:rPr>
      </w:pPr>
    </w:p>
    <w:p w14:paraId="733F7567" w14:textId="12177DB5" w:rsidR="00F32EF5" w:rsidRDefault="00F32EF5" w:rsidP="00394106">
      <w:pPr>
        <w:rPr>
          <w:i/>
          <w:iCs/>
        </w:rPr>
      </w:pPr>
    </w:p>
    <w:p w14:paraId="2A3E3A0F" w14:textId="7FD976BE" w:rsidR="00F32EF5" w:rsidRPr="000B384A" w:rsidRDefault="000B384A" w:rsidP="000B384A">
      <w:pPr>
        <w:jc w:val="center"/>
        <w:rPr>
          <w:b/>
          <w:bCs/>
          <w:i/>
          <w:iCs/>
        </w:rPr>
      </w:pPr>
      <w:r w:rsidRPr="000B384A">
        <w:rPr>
          <w:b/>
          <w:bCs/>
          <w:i/>
          <w:iCs/>
        </w:rPr>
        <w:t>Tuzla, 20. februar 202</w:t>
      </w:r>
      <w:r>
        <w:rPr>
          <w:b/>
          <w:bCs/>
          <w:i/>
          <w:iCs/>
        </w:rPr>
        <w:t>5</w:t>
      </w:r>
      <w:r w:rsidRPr="000B384A">
        <w:rPr>
          <w:b/>
          <w:bCs/>
          <w:i/>
          <w:iCs/>
        </w:rPr>
        <w:t>. godine</w:t>
      </w:r>
    </w:p>
    <w:sectPr w:rsidR="00F32EF5" w:rsidRPr="000B384A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7B07C" w14:textId="77777777" w:rsidR="00262364" w:rsidRDefault="00262364" w:rsidP="00F32EF5">
      <w:pPr>
        <w:spacing w:after="0" w:line="240" w:lineRule="auto"/>
      </w:pPr>
      <w:r>
        <w:separator/>
      </w:r>
    </w:p>
  </w:endnote>
  <w:endnote w:type="continuationSeparator" w:id="0">
    <w:p w14:paraId="61DE0FFB" w14:textId="77777777" w:rsidR="00262364" w:rsidRDefault="00262364" w:rsidP="00F32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BB8E2" w14:textId="77777777" w:rsidR="00262364" w:rsidRDefault="00262364" w:rsidP="00F32EF5">
      <w:pPr>
        <w:spacing w:after="0" w:line="240" w:lineRule="auto"/>
      </w:pPr>
      <w:r>
        <w:separator/>
      </w:r>
    </w:p>
  </w:footnote>
  <w:footnote w:type="continuationSeparator" w:id="0">
    <w:p w14:paraId="2AD9B9D1" w14:textId="77777777" w:rsidR="00262364" w:rsidRDefault="00262364" w:rsidP="00F32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EE363" w14:textId="77777777" w:rsidR="00F32EF5" w:rsidRDefault="00F32EF5" w:rsidP="00F32EF5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7B7632B7" wp14:editId="008489F3">
              <wp:simplePos x="0" y="0"/>
              <wp:positionH relativeFrom="column">
                <wp:posOffset>4500880</wp:posOffset>
              </wp:positionH>
              <wp:positionV relativeFrom="paragraph">
                <wp:posOffset>-402590</wp:posOffset>
              </wp:positionV>
              <wp:extent cx="2270760" cy="1171575"/>
              <wp:effectExtent l="0" t="0" r="0" b="0"/>
              <wp:wrapTight wrapText="bothSides">
                <wp:wrapPolygon edited="0">
                  <wp:start x="544" y="0"/>
                  <wp:lineTo x="544" y="21073"/>
                  <wp:lineTo x="21020" y="21073"/>
                  <wp:lineTo x="21020" y="0"/>
                  <wp:lineTo x="544" y="0"/>
                </wp:wrapPolygon>
              </wp:wrapTight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0760" cy="11715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0C1659" w14:textId="77777777" w:rsidR="00F32EF5" w:rsidRDefault="00F32EF5" w:rsidP="00F32EF5">
                          <w:pPr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lang w:val="bs-Latn-BA"/>
                            </w:rPr>
                          </w:pPr>
                        </w:p>
                        <w:p w14:paraId="6BC25030" w14:textId="77777777" w:rsidR="00F32EF5" w:rsidRPr="00FD60DB" w:rsidRDefault="00F32EF5" w:rsidP="00F32EF5">
                          <w:pPr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lang w:val="bs-Latn-BA"/>
                            </w:rPr>
                          </w:pPr>
                          <w:r w:rsidRPr="00FD60DB">
                            <w:rPr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lang w:val="bs-Latn-BA"/>
                            </w:rPr>
                            <w:t>Forum građana Tuzle</w:t>
                          </w:r>
                        </w:p>
                        <w:p w14:paraId="188B2505" w14:textId="77777777" w:rsidR="00F32EF5" w:rsidRPr="00EC38CA" w:rsidRDefault="00F32EF5" w:rsidP="00F32EF5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szCs w:val="20"/>
                              <w:lang w:val="bs-Latn-BA"/>
                            </w:rPr>
                          </w:pPr>
                          <w:r>
                            <w:rPr>
                              <w:sz w:val="20"/>
                              <w:szCs w:val="20"/>
                              <w:lang w:val="bs-Latn-BA"/>
                            </w:rPr>
                            <w:t>Hadži Bakirbega Tuzlića 1.</w:t>
                          </w:r>
                        </w:p>
                        <w:p w14:paraId="2D17F3BB" w14:textId="77777777" w:rsidR="00F32EF5" w:rsidRPr="00EC38CA" w:rsidRDefault="00F32EF5" w:rsidP="00F32EF5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szCs w:val="20"/>
                              <w:lang w:val="bs-Latn-BA"/>
                            </w:rPr>
                          </w:pPr>
                          <w:r>
                            <w:rPr>
                              <w:sz w:val="20"/>
                              <w:szCs w:val="20"/>
                              <w:lang w:val="bs-Latn-BA"/>
                            </w:rPr>
                            <w:t>75000 Tuzla</w:t>
                          </w:r>
                        </w:p>
                        <w:p w14:paraId="0AEE0848" w14:textId="77777777" w:rsidR="00F32EF5" w:rsidRPr="00EC38CA" w:rsidRDefault="00F32EF5" w:rsidP="00F32EF5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szCs w:val="20"/>
                              <w:lang w:val="bs-Latn-BA"/>
                            </w:rPr>
                          </w:pPr>
                          <w:r w:rsidRPr="00EC38CA">
                            <w:rPr>
                              <w:sz w:val="20"/>
                              <w:szCs w:val="20"/>
                              <w:lang w:val="bs-Latn-BA"/>
                            </w:rPr>
                            <w:t>tel: 03</w:t>
                          </w:r>
                          <w:r>
                            <w:rPr>
                              <w:sz w:val="20"/>
                              <w:szCs w:val="20"/>
                              <w:lang w:val="bs-Latn-BA"/>
                            </w:rPr>
                            <w:t>5 258 079</w:t>
                          </w:r>
                        </w:p>
                        <w:p w14:paraId="68C0603C" w14:textId="77777777" w:rsidR="00F32EF5" w:rsidRPr="00EC38CA" w:rsidRDefault="00F32EF5" w:rsidP="00F32EF5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szCs w:val="20"/>
                              <w:lang w:val="bs-Latn-BA"/>
                            </w:rPr>
                          </w:pPr>
                          <w:r w:rsidRPr="00EC38CA">
                            <w:rPr>
                              <w:sz w:val="20"/>
                              <w:szCs w:val="20"/>
                              <w:lang w:val="bs-Latn-BA"/>
                            </w:rPr>
                            <w:t>fax: 03</w:t>
                          </w:r>
                          <w:r>
                            <w:rPr>
                              <w:sz w:val="20"/>
                              <w:szCs w:val="20"/>
                              <w:lang w:val="bs-Latn-BA"/>
                            </w:rPr>
                            <w:t>5 258 079</w:t>
                          </w:r>
                        </w:p>
                        <w:p w14:paraId="3738D2D6" w14:textId="77777777" w:rsidR="00F32EF5" w:rsidRDefault="00F32EF5" w:rsidP="00F32EF5">
                          <w:pPr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color w:val="8E76BD"/>
                              <w:sz w:val="20"/>
                              <w:szCs w:val="20"/>
                              <w:lang w:val="bs-Latn-BA"/>
                            </w:rPr>
                          </w:pPr>
                          <w:hyperlink r:id="rId1" w:history="1">
                            <w:r w:rsidRPr="00C16FA4">
                              <w:rPr>
                                <w:rStyle w:val="Hyperlink"/>
                                <w:b/>
                                <w:bCs/>
                                <w:sz w:val="20"/>
                                <w:szCs w:val="20"/>
                                <w:lang w:val="bs-Latn-BA"/>
                              </w:rPr>
                              <w:t>forum_tz@bih.net.ba</w:t>
                            </w:r>
                          </w:hyperlink>
                        </w:p>
                        <w:p w14:paraId="19FD2AF2" w14:textId="77777777" w:rsidR="00F32EF5" w:rsidRPr="00FD60DB" w:rsidRDefault="00F32EF5" w:rsidP="00F32EF5">
                          <w:pPr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color w:val="8E76BD"/>
                              <w:sz w:val="20"/>
                              <w:szCs w:val="20"/>
                              <w:lang w:val="bs-Latn-B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7632B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4.4pt;margin-top:-31.7pt;width:178.8pt;height:92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" filled="f" stroked="f">
              <v:textbox>
                <w:txbxContent>
                  <w:p w14:paraId="750C1659" w14:textId="77777777" w:rsidR="00F32EF5" w:rsidRDefault="00F32EF5" w:rsidP="00F32EF5">
                    <w:pPr>
                      <w:spacing w:after="0" w:line="240" w:lineRule="auto"/>
                      <w:jc w:val="right"/>
                      <w:rPr>
                        <w:b/>
                        <w:bCs/>
                        <w:color w:val="000000" w:themeColor="text1"/>
                        <w:sz w:val="20"/>
                        <w:szCs w:val="20"/>
                        <w:lang w:val="bs-Latn-BA"/>
                      </w:rPr>
                    </w:pPr>
                  </w:p>
                  <w:p w14:paraId="6BC25030" w14:textId="77777777" w:rsidR="00F32EF5" w:rsidRPr="00FD60DB" w:rsidRDefault="00F32EF5" w:rsidP="00F32EF5">
                    <w:pPr>
                      <w:spacing w:after="0" w:line="240" w:lineRule="auto"/>
                      <w:jc w:val="right"/>
                      <w:rPr>
                        <w:b/>
                        <w:bCs/>
                        <w:color w:val="000000" w:themeColor="text1"/>
                        <w:sz w:val="20"/>
                        <w:szCs w:val="20"/>
                        <w:lang w:val="bs-Latn-BA"/>
                      </w:rPr>
                    </w:pPr>
                    <w:r w:rsidRPr="00FD60DB">
                      <w:rPr>
                        <w:b/>
                        <w:bCs/>
                        <w:color w:val="000000" w:themeColor="text1"/>
                        <w:sz w:val="20"/>
                        <w:szCs w:val="20"/>
                        <w:lang w:val="bs-Latn-BA"/>
                      </w:rPr>
                      <w:t>Forum građana Tuzle</w:t>
                    </w:r>
                  </w:p>
                  <w:p w14:paraId="188B2505" w14:textId="77777777" w:rsidR="00F32EF5" w:rsidRPr="00EC38CA" w:rsidRDefault="00F32EF5" w:rsidP="00F32EF5">
                    <w:pPr>
                      <w:spacing w:after="0" w:line="240" w:lineRule="auto"/>
                      <w:jc w:val="right"/>
                      <w:rPr>
                        <w:sz w:val="20"/>
                        <w:szCs w:val="20"/>
                        <w:lang w:val="bs-Latn-BA"/>
                      </w:rPr>
                    </w:pPr>
                    <w:r>
                      <w:rPr>
                        <w:sz w:val="20"/>
                        <w:szCs w:val="20"/>
                        <w:lang w:val="bs-Latn-BA"/>
                      </w:rPr>
                      <w:t>Hadži Bakirbega Tuzlića 1.</w:t>
                    </w:r>
                  </w:p>
                  <w:p w14:paraId="2D17F3BB" w14:textId="77777777" w:rsidR="00F32EF5" w:rsidRPr="00EC38CA" w:rsidRDefault="00F32EF5" w:rsidP="00F32EF5">
                    <w:pPr>
                      <w:spacing w:after="0" w:line="240" w:lineRule="auto"/>
                      <w:jc w:val="right"/>
                      <w:rPr>
                        <w:sz w:val="20"/>
                        <w:szCs w:val="20"/>
                        <w:lang w:val="bs-Latn-BA"/>
                      </w:rPr>
                    </w:pPr>
                    <w:r>
                      <w:rPr>
                        <w:sz w:val="20"/>
                        <w:szCs w:val="20"/>
                        <w:lang w:val="bs-Latn-BA"/>
                      </w:rPr>
                      <w:t>75000 Tuzla</w:t>
                    </w:r>
                  </w:p>
                  <w:p w14:paraId="0AEE0848" w14:textId="77777777" w:rsidR="00F32EF5" w:rsidRPr="00EC38CA" w:rsidRDefault="00F32EF5" w:rsidP="00F32EF5">
                    <w:pPr>
                      <w:spacing w:after="0" w:line="240" w:lineRule="auto"/>
                      <w:jc w:val="right"/>
                      <w:rPr>
                        <w:sz w:val="20"/>
                        <w:szCs w:val="20"/>
                        <w:lang w:val="bs-Latn-BA"/>
                      </w:rPr>
                    </w:pPr>
                    <w:r w:rsidRPr="00EC38CA">
                      <w:rPr>
                        <w:sz w:val="20"/>
                        <w:szCs w:val="20"/>
                        <w:lang w:val="bs-Latn-BA"/>
                      </w:rPr>
                      <w:t>tel: 03</w:t>
                    </w:r>
                    <w:r>
                      <w:rPr>
                        <w:sz w:val="20"/>
                        <w:szCs w:val="20"/>
                        <w:lang w:val="bs-Latn-BA"/>
                      </w:rPr>
                      <w:t>5 258 079</w:t>
                    </w:r>
                  </w:p>
                  <w:p w14:paraId="68C0603C" w14:textId="77777777" w:rsidR="00F32EF5" w:rsidRPr="00EC38CA" w:rsidRDefault="00F32EF5" w:rsidP="00F32EF5">
                    <w:pPr>
                      <w:spacing w:after="0" w:line="240" w:lineRule="auto"/>
                      <w:jc w:val="right"/>
                      <w:rPr>
                        <w:sz w:val="20"/>
                        <w:szCs w:val="20"/>
                        <w:lang w:val="bs-Latn-BA"/>
                      </w:rPr>
                    </w:pPr>
                    <w:r w:rsidRPr="00EC38CA">
                      <w:rPr>
                        <w:sz w:val="20"/>
                        <w:szCs w:val="20"/>
                        <w:lang w:val="bs-Latn-BA"/>
                      </w:rPr>
                      <w:t>fax: 03</w:t>
                    </w:r>
                    <w:r>
                      <w:rPr>
                        <w:sz w:val="20"/>
                        <w:szCs w:val="20"/>
                        <w:lang w:val="bs-Latn-BA"/>
                      </w:rPr>
                      <w:t>5 258 079</w:t>
                    </w:r>
                  </w:p>
                  <w:p w14:paraId="3738D2D6" w14:textId="77777777" w:rsidR="00F32EF5" w:rsidRDefault="00F32EF5" w:rsidP="00F32EF5">
                    <w:pPr>
                      <w:spacing w:after="0" w:line="240" w:lineRule="auto"/>
                      <w:jc w:val="right"/>
                      <w:rPr>
                        <w:b/>
                        <w:bCs/>
                        <w:color w:val="8E76BD"/>
                        <w:sz w:val="20"/>
                        <w:szCs w:val="20"/>
                        <w:lang w:val="bs-Latn-BA"/>
                      </w:rPr>
                    </w:pPr>
                    <w:hyperlink r:id="rId2" w:history="1">
                      <w:r w:rsidRPr="00C16FA4">
                        <w:rPr>
                          <w:rStyle w:val="Hyperlink"/>
                          <w:b/>
                          <w:bCs/>
                          <w:sz w:val="20"/>
                          <w:szCs w:val="20"/>
                          <w:lang w:val="bs-Latn-BA"/>
                        </w:rPr>
                        <w:t>forum_tz@bih.net.ba</w:t>
                      </w:r>
                    </w:hyperlink>
                  </w:p>
                  <w:p w14:paraId="19FD2AF2" w14:textId="77777777" w:rsidR="00F32EF5" w:rsidRPr="00FD60DB" w:rsidRDefault="00F32EF5" w:rsidP="00F32EF5">
                    <w:pPr>
                      <w:spacing w:after="0" w:line="240" w:lineRule="auto"/>
                      <w:jc w:val="right"/>
                      <w:rPr>
                        <w:b/>
                        <w:bCs/>
                        <w:color w:val="8E76BD"/>
                        <w:sz w:val="20"/>
                        <w:szCs w:val="20"/>
                        <w:lang w:val="bs-Latn-BA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  <w:r>
      <w:t xml:space="preserve">      </w:t>
    </w:r>
    <w:r w:rsidRPr="00AE2B85">
      <w:rPr>
        <w:noProof/>
      </w:rPr>
      <w:drawing>
        <wp:inline distT="0" distB="0" distL="0" distR="0" wp14:anchorId="77ACDF4E" wp14:editId="3DFF9DBC">
          <wp:extent cx="1419225" cy="77147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467880" cy="7979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 w:rsidRPr="00A66A6B">
      <w:rPr>
        <w:noProof/>
      </w:rPr>
      <w:drawing>
        <wp:inline distT="0" distB="0" distL="0" distR="0" wp14:anchorId="125317FB" wp14:editId="18CBB421">
          <wp:extent cx="1590675" cy="814785"/>
          <wp:effectExtent l="0" t="0" r="0" b="444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627758" cy="833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4DABFB" w14:textId="77777777" w:rsidR="00F32EF5" w:rsidRDefault="00F32E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84982"/>
    <w:multiLevelType w:val="hybridMultilevel"/>
    <w:tmpl w:val="63A8A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06EC7"/>
    <w:multiLevelType w:val="hybridMultilevel"/>
    <w:tmpl w:val="367ED9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26CEF"/>
    <w:multiLevelType w:val="hybridMultilevel"/>
    <w:tmpl w:val="A04AE346"/>
    <w:lvl w:ilvl="0" w:tplc="A4024F7A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007FA"/>
    <w:multiLevelType w:val="hybridMultilevel"/>
    <w:tmpl w:val="F3A81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C799A"/>
    <w:multiLevelType w:val="hybridMultilevel"/>
    <w:tmpl w:val="0400CEFC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D0899"/>
    <w:multiLevelType w:val="hybridMultilevel"/>
    <w:tmpl w:val="025CC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D4A41"/>
    <w:multiLevelType w:val="hybridMultilevel"/>
    <w:tmpl w:val="B3649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0C4613"/>
    <w:multiLevelType w:val="hybridMultilevel"/>
    <w:tmpl w:val="16A649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66D5A70"/>
    <w:multiLevelType w:val="hybridMultilevel"/>
    <w:tmpl w:val="960CB4DA"/>
    <w:lvl w:ilvl="0" w:tplc="9C26CE2A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0869984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EE43708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408750C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E71CCD80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53F8DDC0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0680AF2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39D89E42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EA27EBE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9" w15:restartNumberingAfterBreak="0">
    <w:nsid w:val="57B4684D"/>
    <w:multiLevelType w:val="hybridMultilevel"/>
    <w:tmpl w:val="3500C7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333667"/>
    <w:multiLevelType w:val="hybridMultilevel"/>
    <w:tmpl w:val="B518C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580DF0"/>
    <w:multiLevelType w:val="hybridMultilevel"/>
    <w:tmpl w:val="AE5CB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6565A"/>
    <w:multiLevelType w:val="hybridMultilevel"/>
    <w:tmpl w:val="0D0257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653D45"/>
    <w:multiLevelType w:val="hybridMultilevel"/>
    <w:tmpl w:val="85941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361509">
    <w:abstractNumId w:val="7"/>
  </w:num>
  <w:num w:numId="2" w16cid:durableId="1282684735">
    <w:abstractNumId w:val="12"/>
  </w:num>
  <w:num w:numId="3" w16cid:durableId="1480145156">
    <w:abstractNumId w:val="2"/>
  </w:num>
  <w:num w:numId="4" w16cid:durableId="672954896">
    <w:abstractNumId w:val="10"/>
  </w:num>
  <w:num w:numId="5" w16cid:durableId="1140074162">
    <w:abstractNumId w:val="9"/>
  </w:num>
  <w:num w:numId="6" w16cid:durableId="1549801784">
    <w:abstractNumId w:val="4"/>
  </w:num>
  <w:num w:numId="7" w16cid:durableId="1033726120">
    <w:abstractNumId w:val="8"/>
  </w:num>
  <w:num w:numId="8" w16cid:durableId="193659618">
    <w:abstractNumId w:val="13"/>
  </w:num>
  <w:num w:numId="9" w16cid:durableId="1774397388">
    <w:abstractNumId w:val="1"/>
  </w:num>
  <w:num w:numId="10" w16cid:durableId="854658849">
    <w:abstractNumId w:val="6"/>
  </w:num>
  <w:num w:numId="11" w16cid:durableId="449975107">
    <w:abstractNumId w:val="5"/>
  </w:num>
  <w:num w:numId="12" w16cid:durableId="607545759">
    <w:abstractNumId w:val="11"/>
  </w:num>
  <w:num w:numId="13" w16cid:durableId="943924370">
    <w:abstractNumId w:val="0"/>
  </w:num>
  <w:num w:numId="14" w16cid:durableId="7374415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7F7"/>
    <w:rsid w:val="000B384A"/>
    <w:rsid w:val="000E6190"/>
    <w:rsid w:val="000E61D4"/>
    <w:rsid w:val="001C6BA8"/>
    <w:rsid w:val="00262364"/>
    <w:rsid w:val="002C013D"/>
    <w:rsid w:val="00394106"/>
    <w:rsid w:val="006447C8"/>
    <w:rsid w:val="007226C0"/>
    <w:rsid w:val="008951F0"/>
    <w:rsid w:val="008C6B22"/>
    <w:rsid w:val="009B2F88"/>
    <w:rsid w:val="00A067F7"/>
    <w:rsid w:val="00B10D5D"/>
    <w:rsid w:val="00B70FD7"/>
    <w:rsid w:val="00B8787C"/>
    <w:rsid w:val="00C47E45"/>
    <w:rsid w:val="00E74256"/>
    <w:rsid w:val="00E9004C"/>
    <w:rsid w:val="00F32EF5"/>
    <w:rsid w:val="00F5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C5870"/>
  <w15:docId w15:val="{EEEA01EA-6BAE-4217-A7DE-3111ED7F3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B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2E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67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2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EF5"/>
    <w:rPr>
      <w:lang w:val="hr-BA"/>
    </w:rPr>
  </w:style>
  <w:style w:type="paragraph" w:styleId="Footer">
    <w:name w:val="footer"/>
    <w:basedOn w:val="Normal"/>
    <w:link w:val="FooterChar"/>
    <w:uiPriority w:val="99"/>
    <w:unhideWhenUsed/>
    <w:rsid w:val="00F32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EF5"/>
    <w:rPr>
      <w:lang w:val="hr-BA"/>
    </w:rPr>
  </w:style>
  <w:style w:type="character" w:styleId="Hyperlink">
    <w:name w:val="Hyperlink"/>
    <w:basedOn w:val="DefaultParagraphFont"/>
    <w:uiPriority w:val="99"/>
    <w:unhideWhenUsed/>
    <w:rsid w:val="00F32EF5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2EF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2EF5"/>
    <w:rPr>
      <w:i/>
      <w:iCs/>
      <w:color w:val="4472C4" w:themeColor="accent1"/>
      <w:lang w:val="hr-BA"/>
    </w:rPr>
  </w:style>
  <w:style w:type="character" w:customStyle="1" w:styleId="Heading2Char">
    <w:name w:val="Heading 2 Char"/>
    <w:basedOn w:val="DefaultParagraphFont"/>
    <w:link w:val="Heading2"/>
    <w:uiPriority w:val="9"/>
    <w:rsid w:val="00F32EF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3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4524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8339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76839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88532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741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791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5936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042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0430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forum_tz@bih.net.ba" TargetMode="External"/><Relationship Id="rId1" Type="http://schemas.openxmlformats.org/officeDocument/2006/relationships/hyperlink" Target="mailto:forum_tz@bih.net.ba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</dc:creator>
  <cp:keywords/>
  <dc:description/>
  <cp:lastModifiedBy>Deni</cp:lastModifiedBy>
  <cp:revision>3</cp:revision>
  <dcterms:created xsi:type="dcterms:W3CDTF">2026-04-26T17:58:00Z</dcterms:created>
  <dcterms:modified xsi:type="dcterms:W3CDTF">2026-04-27T14:12:00Z</dcterms:modified>
</cp:coreProperties>
</file>